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9628" w14:textId="77777777" w:rsidR="009708D9" w:rsidRPr="00985510" w:rsidRDefault="009708D9" w:rsidP="009708D9">
      <w:pPr>
        <w:rPr>
          <w:rFonts w:ascii="Arial" w:hAnsi="Arial" w:cs="Arial"/>
          <w:b/>
          <w:bCs/>
          <w:sz w:val="28"/>
          <w:szCs w:val="28"/>
        </w:rPr>
      </w:pPr>
      <w:bookmarkStart w:id="0" w:name="_Hlk111921305"/>
      <w:r w:rsidRPr="00985510">
        <w:rPr>
          <w:rFonts w:ascii="Arial" w:hAnsi="Arial" w:cs="Arial"/>
          <w:b/>
          <w:bCs/>
          <w:color w:val="ED7D31" w:themeColor="accent2"/>
          <w:sz w:val="28"/>
          <w:szCs w:val="28"/>
        </w:rPr>
        <w:t xml:space="preserve">Education, </w:t>
      </w:r>
      <w:r w:rsidRPr="00985510">
        <w:rPr>
          <w:rFonts w:ascii="Arial" w:hAnsi="Arial" w:cs="Arial"/>
          <w:b/>
          <w:bCs/>
          <w:color w:val="00B050"/>
          <w:sz w:val="28"/>
          <w:szCs w:val="28"/>
        </w:rPr>
        <w:t xml:space="preserve">Health </w:t>
      </w:r>
      <w:r w:rsidRPr="00985510">
        <w:rPr>
          <w:rFonts w:ascii="Arial" w:hAnsi="Arial" w:cs="Arial"/>
          <w:b/>
          <w:bCs/>
          <w:color w:val="002060"/>
          <w:sz w:val="28"/>
          <w:szCs w:val="28"/>
        </w:rPr>
        <w:t xml:space="preserve">&amp; </w:t>
      </w:r>
      <w:r w:rsidRPr="00985510">
        <w:rPr>
          <w:rFonts w:ascii="Arial" w:hAnsi="Arial" w:cs="Arial"/>
          <w:b/>
          <w:bCs/>
          <w:color w:val="0070C0"/>
          <w:sz w:val="28"/>
          <w:szCs w:val="28"/>
        </w:rPr>
        <w:t xml:space="preserve">Care </w:t>
      </w:r>
      <w:r w:rsidRPr="00985510">
        <w:rPr>
          <w:rFonts w:ascii="Arial" w:hAnsi="Arial" w:cs="Arial"/>
          <w:b/>
          <w:bCs/>
          <w:color w:val="002060"/>
          <w:sz w:val="28"/>
          <w:szCs w:val="28"/>
        </w:rPr>
        <w:t xml:space="preserve">Plan </w:t>
      </w:r>
    </w:p>
    <w:bookmarkEnd w:id="0"/>
    <w:p w14:paraId="37AB16A9" w14:textId="02BA133A" w:rsidR="00A3240C" w:rsidRPr="009708D9" w:rsidRDefault="00A3240C">
      <w:pPr>
        <w:rPr>
          <w:rFonts w:ascii="Arial" w:hAnsi="Arial" w:cs="Arial"/>
          <w:b/>
          <w:bCs/>
          <w:color w:val="002060"/>
          <w:sz w:val="28"/>
          <w:szCs w:val="28"/>
        </w:rPr>
      </w:pPr>
      <w:r w:rsidRPr="009708D9">
        <w:rPr>
          <w:rFonts w:ascii="Arial" w:hAnsi="Arial" w:cs="Arial"/>
          <w:b/>
          <w:bCs/>
          <w:color w:val="002060"/>
          <w:sz w:val="28"/>
          <w:szCs w:val="28"/>
        </w:rPr>
        <w:t xml:space="preserve">Key for Amendments to the Draft EHC Plan </w:t>
      </w:r>
    </w:p>
    <w:p w14:paraId="37805570" w14:textId="515A7A76" w:rsidR="009708D9" w:rsidRDefault="009708D9">
      <w:pPr>
        <w:rPr>
          <w:rFonts w:ascii="Arial" w:hAnsi="Arial" w:cs="Arial"/>
          <w:b/>
          <w:bCs/>
          <w:sz w:val="28"/>
          <w:szCs w:val="28"/>
        </w:rPr>
      </w:pPr>
    </w:p>
    <w:p w14:paraId="1718EA5E" w14:textId="77777777" w:rsidR="009708D9" w:rsidRPr="009708D9" w:rsidRDefault="009708D9">
      <w:pPr>
        <w:rPr>
          <w:rFonts w:ascii="Arial" w:hAnsi="Arial" w:cs="Arial"/>
          <w:b/>
          <w:bCs/>
          <w:sz w:val="24"/>
          <w:szCs w:val="24"/>
        </w:rPr>
      </w:pPr>
    </w:p>
    <w:p w14:paraId="3EC38658" w14:textId="09C41A7D" w:rsidR="00D362C7" w:rsidRDefault="00D362C7">
      <w:pPr>
        <w:rPr>
          <w:rFonts w:ascii="Arial" w:hAnsi="Arial" w:cs="Arial"/>
          <w:sz w:val="24"/>
          <w:szCs w:val="24"/>
        </w:rPr>
      </w:pPr>
      <w:r w:rsidRPr="009708D9">
        <w:rPr>
          <w:rFonts w:ascii="Arial" w:hAnsi="Arial" w:cs="Arial"/>
          <w:sz w:val="24"/>
          <w:szCs w:val="24"/>
        </w:rPr>
        <w:t xml:space="preserve">It is helpful when making amendments to the Draft EHC Plan to use the following key. This helps to understand who is proposing the amendments, which are accepted, and which proposals are not. </w:t>
      </w:r>
    </w:p>
    <w:p w14:paraId="4338E1A3" w14:textId="77777777" w:rsidR="009708D9" w:rsidRPr="009708D9" w:rsidRDefault="009708D9">
      <w:pPr>
        <w:rPr>
          <w:rFonts w:ascii="Arial" w:hAnsi="Arial" w:cs="Arial"/>
          <w:sz w:val="24"/>
          <w:szCs w:val="24"/>
        </w:rPr>
      </w:pPr>
    </w:p>
    <w:tbl>
      <w:tblPr>
        <w:tblStyle w:val="TableGrid"/>
        <w:tblW w:w="0" w:type="auto"/>
        <w:tblLook w:val="04A0" w:firstRow="1" w:lastRow="0" w:firstColumn="1" w:lastColumn="0" w:noHBand="0" w:noVBand="1"/>
      </w:tblPr>
      <w:tblGrid>
        <w:gridCol w:w="4364"/>
        <w:gridCol w:w="4652"/>
      </w:tblGrid>
      <w:tr w:rsidR="00D362C7" w:rsidRPr="009708D9" w14:paraId="77E07C39" w14:textId="77777777" w:rsidTr="00D362C7">
        <w:tc>
          <w:tcPr>
            <w:tcW w:w="6974" w:type="dxa"/>
          </w:tcPr>
          <w:p w14:paraId="14D0CD81" w14:textId="77777777" w:rsidR="00D362C7" w:rsidRPr="009708D9" w:rsidRDefault="00D362C7">
            <w:pPr>
              <w:rPr>
                <w:rFonts w:ascii="Arial" w:hAnsi="Arial" w:cs="Arial"/>
                <w:sz w:val="24"/>
                <w:szCs w:val="24"/>
              </w:rPr>
            </w:pPr>
          </w:p>
          <w:p w14:paraId="19FE78C6" w14:textId="526C038B" w:rsidR="00D362C7" w:rsidRPr="009708D9" w:rsidRDefault="00D362C7">
            <w:pPr>
              <w:rPr>
                <w:rFonts w:ascii="Arial" w:hAnsi="Arial" w:cs="Arial"/>
                <w:sz w:val="24"/>
                <w:szCs w:val="24"/>
              </w:rPr>
            </w:pPr>
            <w:r w:rsidRPr="009708D9">
              <w:rPr>
                <w:rFonts w:ascii="Arial" w:hAnsi="Arial" w:cs="Arial"/>
                <w:sz w:val="24"/>
                <w:szCs w:val="24"/>
              </w:rPr>
              <w:t>Normal type</w:t>
            </w:r>
          </w:p>
          <w:p w14:paraId="721B60BA" w14:textId="26049CC2" w:rsidR="00D362C7" w:rsidRPr="009708D9" w:rsidRDefault="00D362C7">
            <w:pPr>
              <w:rPr>
                <w:rFonts w:ascii="Arial" w:hAnsi="Arial" w:cs="Arial"/>
                <w:sz w:val="24"/>
                <w:szCs w:val="24"/>
              </w:rPr>
            </w:pPr>
          </w:p>
        </w:tc>
        <w:tc>
          <w:tcPr>
            <w:tcW w:w="6974" w:type="dxa"/>
          </w:tcPr>
          <w:p w14:paraId="2C95117B" w14:textId="77777777" w:rsidR="00D362C7" w:rsidRPr="009708D9" w:rsidRDefault="00D362C7">
            <w:pPr>
              <w:rPr>
                <w:rFonts w:ascii="Arial" w:hAnsi="Arial" w:cs="Arial"/>
                <w:sz w:val="24"/>
                <w:szCs w:val="24"/>
              </w:rPr>
            </w:pPr>
          </w:p>
          <w:p w14:paraId="1F5AC266" w14:textId="296897D2" w:rsidR="00D362C7" w:rsidRPr="009708D9" w:rsidRDefault="00D362C7">
            <w:pPr>
              <w:rPr>
                <w:rFonts w:ascii="Arial" w:hAnsi="Arial" w:cs="Arial"/>
                <w:sz w:val="24"/>
                <w:szCs w:val="24"/>
              </w:rPr>
            </w:pPr>
            <w:r w:rsidRPr="009708D9">
              <w:rPr>
                <w:rFonts w:ascii="Arial" w:hAnsi="Arial" w:cs="Arial"/>
                <w:sz w:val="24"/>
                <w:szCs w:val="24"/>
              </w:rPr>
              <w:t>Original draft</w:t>
            </w:r>
          </w:p>
        </w:tc>
      </w:tr>
      <w:tr w:rsidR="00D362C7" w:rsidRPr="009708D9" w14:paraId="16EF5B7C" w14:textId="77777777" w:rsidTr="00D362C7">
        <w:tc>
          <w:tcPr>
            <w:tcW w:w="6974" w:type="dxa"/>
          </w:tcPr>
          <w:p w14:paraId="08CFC6A7" w14:textId="77777777" w:rsidR="00D362C7" w:rsidRPr="009708D9" w:rsidRDefault="00D362C7">
            <w:pPr>
              <w:rPr>
                <w:rFonts w:ascii="Arial" w:hAnsi="Arial" w:cs="Arial"/>
                <w:sz w:val="24"/>
                <w:szCs w:val="24"/>
                <w:u w:val="single"/>
              </w:rPr>
            </w:pPr>
          </w:p>
          <w:p w14:paraId="43477EF9" w14:textId="28DEDCF7" w:rsidR="00D362C7" w:rsidRPr="009708D9" w:rsidRDefault="00D362C7">
            <w:pPr>
              <w:rPr>
                <w:rFonts w:ascii="Arial" w:hAnsi="Arial" w:cs="Arial"/>
                <w:sz w:val="24"/>
                <w:szCs w:val="24"/>
                <w:u w:val="single"/>
              </w:rPr>
            </w:pPr>
            <w:r w:rsidRPr="009708D9">
              <w:rPr>
                <w:rFonts w:ascii="Arial" w:hAnsi="Arial" w:cs="Arial"/>
                <w:sz w:val="24"/>
                <w:szCs w:val="24"/>
                <w:u w:val="single"/>
              </w:rPr>
              <w:t>Underlined type/</w:t>
            </w:r>
            <w:r w:rsidRPr="009708D9">
              <w:rPr>
                <w:rFonts w:ascii="Arial" w:hAnsi="Arial" w:cs="Arial"/>
                <w:strike/>
                <w:sz w:val="24"/>
                <w:szCs w:val="24"/>
                <w:u w:val="single"/>
              </w:rPr>
              <w:t>strikethrough</w:t>
            </w:r>
          </w:p>
          <w:p w14:paraId="7A0A873F" w14:textId="52272872" w:rsidR="00D362C7" w:rsidRPr="009708D9" w:rsidRDefault="00D362C7">
            <w:pPr>
              <w:rPr>
                <w:rFonts w:ascii="Arial" w:hAnsi="Arial" w:cs="Arial"/>
                <w:sz w:val="24"/>
                <w:szCs w:val="24"/>
                <w:u w:val="single"/>
              </w:rPr>
            </w:pPr>
          </w:p>
        </w:tc>
        <w:tc>
          <w:tcPr>
            <w:tcW w:w="6974" w:type="dxa"/>
          </w:tcPr>
          <w:p w14:paraId="1CFD2103" w14:textId="77777777" w:rsidR="00D362C7" w:rsidRPr="009708D9" w:rsidRDefault="00D362C7">
            <w:pPr>
              <w:rPr>
                <w:rFonts w:ascii="Arial" w:hAnsi="Arial" w:cs="Arial"/>
                <w:sz w:val="24"/>
                <w:szCs w:val="24"/>
              </w:rPr>
            </w:pPr>
          </w:p>
          <w:p w14:paraId="00F37580" w14:textId="074D66F7" w:rsidR="0019213D" w:rsidRPr="009708D9" w:rsidRDefault="0019213D">
            <w:pPr>
              <w:rPr>
                <w:rFonts w:ascii="Arial" w:hAnsi="Arial" w:cs="Arial"/>
                <w:sz w:val="24"/>
                <w:szCs w:val="24"/>
              </w:rPr>
            </w:pPr>
            <w:r w:rsidRPr="009708D9">
              <w:rPr>
                <w:rFonts w:ascii="Arial" w:hAnsi="Arial" w:cs="Arial"/>
                <w:sz w:val="24"/>
                <w:szCs w:val="24"/>
              </w:rPr>
              <w:t>Amendments/deletions agreed by both parties</w:t>
            </w:r>
          </w:p>
        </w:tc>
      </w:tr>
      <w:tr w:rsidR="0019213D" w:rsidRPr="009708D9" w14:paraId="6AE4F2BC" w14:textId="77777777" w:rsidTr="00D362C7">
        <w:tc>
          <w:tcPr>
            <w:tcW w:w="6974" w:type="dxa"/>
          </w:tcPr>
          <w:p w14:paraId="148546CE" w14:textId="77777777" w:rsidR="0019213D" w:rsidRPr="009708D9" w:rsidRDefault="0019213D">
            <w:pPr>
              <w:rPr>
                <w:rFonts w:ascii="Arial" w:hAnsi="Arial" w:cs="Arial"/>
                <w:sz w:val="24"/>
                <w:szCs w:val="24"/>
                <w:u w:val="single"/>
              </w:rPr>
            </w:pPr>
          </w:p>
          <w:p w14:paraId="28A8927C" w14:textId="3DFEC608" w:rsidR="0019213D" w:rsidRPr="009708D9" w:rsidRDefault="0019213D">
            <w:pPr>
              <w:rPr>
                <w:rFonts w:ascii="Arial" w:hAnsi="Arial" w:cs="Arial"/>
                <w:b/>
                <w:bCs/>
                <w:sz w:val="24"/>
                <w:szCs w:val="24"/>
              </w:rPr>
            </w:pPr>
            <w:r w:rsidRPr="009708D9">
              <w:rPr>
                <w:rFonts w:ascii="Arial" w:hAnsi="Arial" w:cs="Arial"/>
                <w:b/>
                <w:bCs/>
                <w:sz w:val="24"/>
                <w:szCs w:val="24"/>
              </w:rPr>
              <w:t>Bold type</w:t>
            </w:r>
          </w:p>
        </w:tc>
        <w:tc>
          <w:tcPr>
            <w:tcW w:w="6974" w:type="dxa"/>
          </w:tcPr>
          <w:p w14:paraId="029F95F2" w14:textId="77777777" w:rsidR="0019213D" w:rsidRPr="009708D9" w:rsidRDefault="0019213D">
            <w:pPr>
              <w:rPr>
                <w:rFonts w:ascii="Arial" w:hAnsi="Arial" w:cs="Arial"/>
                <w:sz w:val="24"/>
                <w:szCs w:val="24"/>
              </w:rPr>
            </w:pPr>
          </w:p>
          <w:p w14:paraId="04218084" w14:textId="77777777" w:rsidR="0019213D" w:rsidRPr="009708D9" w:rsidRDefault="0019213D">
            <w:pPr>
              <w:rPr>
                <w:rFonts w:ascii="Arial" w:hAnsi="Arial" w:cs="Arial"/>
                <w:sz w:val="24"/>
                <w:szCs w:val="24"/>
              </w:rPr>
            </w:pPr>
            <w:r w:rsidRPr="009708D9">
              <w:rPr>
                <w:rFonts w:ascii="Arial" w:hAnsi="Arial" w:cs="Arial"/>
                <w:sz w:val="24"/>
                <w:szCs w:val="24"/>
              </w:rPr>
              <w:t>Parent proposed amendments</w:t>
            </w:r>
          </w:p>
          <w:p w14:paraId="660863AE" w14:textId="2E516878" w:rsidR="0019213D" w:rsidRPr="009708D9" w:rsidRDefault="0019213D">
            <w:pPr>
              <w:rPr>
                <w:rFonts w:ascii="Arial" w:hAnsi="Arial" w:cs="Arial"/>
                <w:sz w:val="24"/>
                <w:szCs w:val="24"/>
              </w:rPr>
            </w:pPr>
          </w:p>
        </w:tc>
      </w:tr>
      <w:tr w:rsidR="0019213D" w:rsidRPr="009708D9" w14:paraId="665956E1" w14:textId="77777777" w:rsidTr="00D362C7">
        <w:tc>
          <w:tcPr>
            <w:tcW w:w="6974" w:type="dxa"/>
          </w:tcPr>
          <w:p w14:paraId="249CCC5E" w14:textId="77777777" w:rsidR="0019213D" w:rsidRPr="009708D9" w:rsidRDefault="0019213D">
            <w:pPr>
              <w:rPr>
                <w:rFonts w:ascii="Arial" w:hAnsi="Arial" w:cs="Arial"/>
                <w:b/>
                <w:bCs/>
                <w:sz w:val="24"/>
                <w:szCs w:val="24"/>
                <w:u w:val="single"/>
              </w:rPr>
            </w:pPr>
          </w:p>
          <w:p w14:paraId="2B401880" w14:textId="39396C4C" w:rsidR="0019213D" w:rsidRPr="009708D9" w:rsidRDefault="0019213D">
            <w:pPr>
              <w:rPr>
                <w:rFonts w:ascii="Arial" w:hAnsi="Arial" w:cs="Arial"/>
                <w:b/>
                <w:bCs/>
                <w:strike/>
                <w:sz w:val="24"/>
                <w:szCs w:val="24"/>
              </w:rPr>
            </w:pPr>
            <w:r w:rsidRPr="009708D9">
              <w:rPr>
                <w:rFonts w:ascii="Arial" w:hAnsi="Arial" w:cs="Arial"/>
                <w:b/>
                <w:bCs/>
                <w:strike/>
                <w:sz w:val="24"/>
                <w:szCs w:val="24"/>
              </w:rPr>
              <w:t>Bold strikethrough</w:t>
            </w:r>
          </w:p>
        </w:tc>
        <w:tc>
          <w:tcPr>
            <w:tcW w:w="6974" w:type="dxa"/>
          </w:tcPr>
          <w:p w14:paraId="747E0EEB" w14:textId="77777777" w:rsidR="0019213D" w:rsidRPr="009708D9" w:rsidRDefault="0019213D">
            <w:pPr>
              <w:rPr>
                <w:rFonts w:ascii="Arial" w:hAnsi="Arial" w:cs="Arial"/>
                <w:sz w:val="24"/>
                <w:szCs w:val="24"/>
              </w:rPr>
            </w:pPr>
          </w:p>
          <w:p w14:paraId="4BA45851" w14:textId="77777777" w:rsidR="0019213D" w:rsidRPr="009708D9" w:rsidRDefault="0019213D">
            <w:pPr>
              <w:rPr>
                <w:rFonts w:ascii="Arial" w:hAnsi="Arial" w:cs="Arial"/>
                <w:sz w:val="24"/>
                <w:szCs w:val="24"/>
              </w:rPr>
            </w:pPr>
            <w:r w:rsidRPr="009708D9">
              <w:rPr>
                <w:rFonts w:ascii="Arial" w:hAnsi="Arial" w:cs="Arial"/>
                <w:sz w:val="24"/>
                <w:szCs w:val="24"/>
              </w:rPr>
              <w:t>Parent proposed deletions</w:t>
            </w:r>
          </w:p>
          <w:p w14:paraId="54F8C2E3" w14:textId="42622EA5" w:rsidR="0019213D" w:rsidRPr="009708D9" w:rsidRDefault="0019213D">
            <w:pPr>
              <w:rPr>
                <w:rFonts w:ascii="Arial" w:hAnsi="Arial" w:cs="Arial"/>
                <w:sz w:val="24"/>
                <w:szCs w:val="24"/>
              </w:rPr>
            </w:pPr>
          </w:p>
        </w:tc>
      </w:tr>
      <w:tr w:rsidR="0019213D" w:rsidRPr="009708D9" w14:paraId="445840E7" w14:textId="77777777" w:rsidTr="00D362C7">
        <w:tc>
          <w:tcPr>
            <w:tcW w:w="6974" w:type="dxa"/>
          </w:tcPr>
          <w:p w14:paraId="15B0D544" w14:textId="77777777" w:rsidR="0019213D" w:rsidRPr="009708D9" w:rsidRDefault="0019213D">
            <w:pPr>
              <w:rPr>
                <w:rFonts w:ascii="Arial" w:hAnsi="Arial" w:cs="Arial"/>
                <w:b/>
                <w:bCs/>
                <w:sz w:val="24"/>
                <w:szCs w:val="24"/>
                <w:u w:val="single"/>
              </w:rPr>
            </w:pPr>
          </w:p>
          <w:p w14:paraId="59B3B3EB" w14:textId="4B007EE6" w:rsidR="0019213D" w:rsidRPr="009708D9" w:rsidRDefault="0019213D">
            <w:pPr>
              <w:rPr>
                <w:rFonts w:ascii="Arial" w:hAnsi="Arial" w:cs="Arial"/>
                <w:i/>
                <w:iCs/>
                <w:sz w:val="24"/>
                <w:szCs w:val="24"/>
              </w:rPr>
            </w:pPr>
            <w:r w:rsidRPr="009708D9">
              <w:rPr>
                <w:rFonts w:ascii="Arial" w:hAnsi="Arial" w:cs="Arial"/>
                <w:i/>
                <w:iCs/>
                <w:sz w:val="24"/>
                <w:szCs w:val="24"/>
              </w:rPr>
              <w:t>Italic type</w:t>
            </w:r>
          </w:p>
        </w:tc>
        <w:tc>
          <w:tcPr>
            <w:tcW w:w="6974" w:type="dxa"/>
          </w:tcPr>
          <w:p w14:paraId="4713E8D3" w14:textId="77777777" w:rsidR="0019213D" w:rsidRPr="009708D9" w:rsidRDefault="0019213D">
            <w:pPr>
              <w:rPr>
                <w:rFonts w:ascii="Arial" w:hAnsi="Arial" w:cs="Arial"/>
                <w:sz w:val="24"/>
                <w:szCs w:val="24"/>
              </w:rPr>
            </w:pPr>
          </w:p>
          <w:p w14:paraId="21160909" w14:textId="77777777" w:rsidR="0019213D" w:rsidRPr="009708D9" w:rsidRDefault="0019213D">
            <w:pPr>
              <w:rPr>
                <w:rFonts w:ascii="Arial" w:hAnsi="Arial" w:cs="Arial"/>
                <w:sz w:val="24"/>
                <w:szCs w:val="24"/>
              </w:rPr>
            </w:pPr>
            <w:r w:rsidRPr="009708D9">
              <w:rPr>
                <w:rFonts w:ascii="Arial" w:hAnsi="Arial" w:cs="Arial"/>
                <w:sz w:val="24"/>
                <w:szCs w:val="24"/>
              </w:rPr>
              <w:t xml:space="preserve">Local Authority proposed amendments </w:t>
            </w:r>
          </w:p>
          <w:p w14:paraId="5E0A186F" w14:textId="39E8551D" w:rsidR="0019213D" w:rsidRPr="009708D9" w:rsidRDefault="0019213D">
            <w:pPr>
              <w:rPr>
                <w:rFonts w:ascii="Arial" w:hAnsi="Arial" w:cs="Arial"/>
                <w:sz w:val="24"/>
                <w:szCs w:val="24"/>
              </w:rPr>
            </w:pPr>
          </w:p>
        </w:tc>
      </w:tr>
      <w:tr w:rsidR="0019213D" w:rsidRPr="009708D9" w14:paraId="392C139C" w14:textId="77777777" w:rsidTr="00D362C7">
        <w:tc>
          <w:tcPr>
            <w:tcW w:w="6974" w:type="dxa"/>
          </w:tcPr>
          <w:p w14:paraId="6F263730" w14:textId="77777777" w:rsidR="0019213D" w:rsidRPr="009708D9" w:rsidRDefault="0019213D">
            <w:pPr>
              <w:rPr>
                <w:rFonts w:ascii="Arial" w:hAnsi="Arial" w:cs="Arial"/>
                <w:b/>
                <w:bCs/>
                <w:sz w:val="24"/>
                <w:szCs w:val="24"/>
                <w:u w:val="single"/>
              </w:rPr>
            </w:pPr>
          </w:p>
          <w:p w14:paraId="6BBB607E" w14:textId="38B30451" w:rsidR="0019213D" w:rsidRPr="009708D9" w:rsidRDefault="0019213D">
            <w:pPr>
              <w:rPr>
                <w:rFonts w:ascii="Arial" w:hAnsi="Arial" w:cs="Arial"/>
                <w:i/>
                <w:iCs/>
                <w:sz w:val="24"/>
                <w:szCs w:val="24"/>
              </w:rPr>
            </w:pPr>
            <w:r w:rsidRPr="009708D9">
              <w:rPr>
                <w:rFonts w:ascii="Arial" w:hAnsi="Arial" w:cs="Arial"/>
                <w:i/>
                <w:iCs/>
                <w:sz w:val="24"/>
                <w:szCs w:val="24"/>
              </w:rPr>
              <w:t>Italic strikethrough</w:t>
            </w:r>
          </w:p>
        </w:tc>
        <w:tc>
          <w:tcPr>
            <w:tcW w:w="6974" w:type="dxa"/>
          </w:tcPr>
          <w:p w14:paraId="541E2528" w14:textId="77777777" w:rsidR="0019213D" w:rsidRPr="009708D9" w:rsidRDefault="0019213D">
            <w:pPr>
              <w:rPr>
                <w:rFonts w:ascii="Arial" w:hAnsi="Arial" w:cs="Arial"/>
                <w:sz w:val="24"/>
                <w:szCs w:val="24"/>
              </w:rPr>
            </w:pPr>
          </w:p>
          <w:p w14:paraId="5F345E47" w14:textId="77777777" w:rsidR="0019213D" w:rsidRPr="009708D9" w:rsidRDefault="0019213D">
            <w:pPr>
              <w:rPr>
                <w:rFonts w:ascii="Arial" w:hAnsi="Arial" w:cs="Arial"/>
                <w:sz w:val="24"/>
                <w:szCs w:val="24"/>
              </w:rPr>
            </w:pPr>
            <w:r w:rsidRPr="009708D9">
              <w:rPr>
                <w:rFonts w:ascii="Arial" w:hAnsi="Arial" w:cs="Arial"/>
                <w:sz w:val="24"/>
                <w:szCs w:val="24"/>
              </w:rPr>
              <w:t>Local Authority proposed deletions</w:t>
            </w:r>
          </w:p>
          <w:p w14:paraId="0E71A74E" w14:textId="1F642035" w:rsidR="0019213D" w:rsidRPr="009708D9" w:rsidRDefault="0019213D">
            <w:pPr>
              <w:rPr>
                <w:rFonts w:ascii="Arial" w:hAnsi="Arial" w:cs="Arial"/>
                <w:sz w:val="24"/>
                <w:szCs w:val="24"/>
              </w:rPr>
            </w:pPr>
          </w:p>
        </w:tc>
      </w:tr>
    </w:tbl>
    <w:p w14:paraId="1D252D9F" w14:textId="77777777" w:rsidR="00D362C7" w:rsidRPr="00A3240C" w:rsidRDefault="00D362C7">
      <w:pPr>
        <w:rPr>
          <w:rFonts w:ascii="Arial" w:hAnsi="Arial" w:cs="Arial"/>
          <w:sz w:val="28"/>
          <w:szCs w:val="28"/>
        </w:rPr>
      </w:pPr>
    </w:p>
    <w:sectPr w:rsidR="00D362C7" w:rsidRPr="00A3240C" w:rsidSect="009708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BB18" w14:textId="77777777" w:rsidR="003209BF" w:rsidRDefault="003209BF" w:rsidP="003209BF">
      <w:pPr>
        <w:spacing w:after="0" w:line="240" w:lineRule="auto"/>
      </w:pPr>
      <w:r>
        <w:separator/>
      </w:r>
    </w:p>
  </w:endnote>
  <w:endnote w:type="continuationSeparator" w:id="0">
    <w:p w14:paraId="4F1110BD" w14:textId="77777777" w:rsidR="003209BF" w:rsidRDefault="003209BF" w:rsidP="0032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6789" w14:textId="77777777" w:rsidR="003209BF" w:rsidRDefault="003209BF" w:rsidP="003209BF">
      <w:pPr>
        <w:spacing w:after="0" w:line="240" w:lineRule="auto"/>
      </w:pPr>
      <w:r>
        <w:separator/>
      </w:r>
    </w:p>
  </w:footnote>
  <w:footnote w:type="continuationSeparator" w:id="0">
    <w:p w14:paraId="3E8C5C37" w14:textId="77777777" w:rsidR="003209BF" w:rsidRDefault="003209BF" w:rsidP="00320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A1FE" w14:textId="5E97B673" w:rsidR="003209BF" w:rsidRDefault="003209BF">
    <w:pPr>
      <w:pStyle w:val="Header"/>
    </w:pPr>
    <w:r w:rsidRPr="003209BF">
      <w:drawing>
        <wp:anchor distT="0" distB="0" distL="114300" distR="114300" simplePos="0" relativeHeight="251658240" behindDoc="1" locked="0" layoutInCell="1" allowOverlap="1" wp14:anchorId="7D3F375C" wp14:editId="68CA0054">
          <wp:simplePos x="0" y="0"/>
          <wp:positionH relativeFrom="column">
            <wp:posOffset>5348377</wp:posOffset>
          </wp:positionH>
          <wp:positionV relativeFrom="paragraph">
            <wp:posOffset>50489</wp:posOffset>
          </wp:positionV>
          <wp:extent cx="636270" cy="360680"/>
          <wp:effectExtent l="0" t="0" r="0" b="1270"/>
          <wp:wrapTight wrapText="bothSides">
            <wp:wrapPolygon edited="0">
              <wp:start x="3234" y="0"/>
              <wp:lineTo x="0" y="5704"/>
              <wp:lineTo x="0" y="11408"/>
              <wp:lineTo x="1293" y="18254"/>
              <wp:lineTo x="3234" y="20535"/>
              <wp:lineTo x="9701" y="20535"/>
              <wp:lineTo x="12287" y="18254"/>
              <wp:lineTo x="20695" y="12549"/>
              <wp:lineTo x="20695" y="6845"/>
              <wp:lineTo x="9701" y="0"/>
              <wp:lineTo x="3234" y="0"/>
            </wp:wrapPolygon>
          </wp:wrapTight>
          <wp:docPr id="2" name="Picture 1" descr="A picture containing logo&#10;&#10;Description automatically generated">
            <a:extLst xmlns:a="http://schemas.openxmlformats.org/drawingml/2006/main">
              <a:ext uri="{FF2B5EF4-FFF2-40B4-BE49-F238E27FC236}">
                <a16:creationId xmlns:a16="http://schemas.microsoft.com/office/drawing/2014/main" id="{35A10CAC-077C-B66D-1BC6-263B27F39B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logo&#10;&#10;Description automatically generated">
                    <a:extLst>
                      <a:ext uri="{FF2B5EF4-FFF2-40B4-BE49-F238E27FC236}">
                        <a16:creationId xmlns:a16="http://schemas.microsoft.com/office/drawing/2014/main" id="{35A10CAC-077C-B66D-1BC6-263B27F39B5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6270" cy="36068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0C"/>
    <w:rsid w:val="0019213D"/>
    <w:rsid w:val="003209BF"/>
    <w:rsid w:val="009708D9"/>
    <w:rsid w:val="00A3240C"/>
    <w:rsid w:val="00D3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99ED"/>
  <w15:chartTrackingRefBased/>
  <w15:docId w15:val="{91E0B160-3DB7-41B0-B37A-772BD85D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9BF"/>
  </w:style>
  <w:style w:type="paragraph" w:styleId="Footer">
    <w:name w:val="footer"/>
    <w:basedOn w:val="Normal"/>
    <w:link w:val="FooterChar"/>
    <w:uiPriority w:val="99"/>
    <w:unhideWhenUsed/>
    <w:rsid w:val="00320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Elizabeth</dc:creator>
  <cp:keywords/>
  <dc:description/>
  <cp:lastModifiedBy>Hartley, Elizabeth</cp:lastModifiedBy>
  <cp:revision>2</cp:revision>
  <dcterms:created xsi:type="dcterms:W3CDTF">2022-09-02T10:00:00Z</dcterms:created>
  <dcterms:modified xsi:type="dcterms:W3CDTF">2022-09-02T10:00:00Z</dcterms:modified>
</cp:coreProperties>
</file>