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FDFD"/>
  <w:body>
    <w:p w14:paraId="3B6DD3D2" w14:textId="4F39E041" w:rsidR="002B35BB" w:rsidRPr="00646A20" w:rsidRDefault="00E7064C" w:rsidP="008F4E3D">
      <w:pPr>
        <w:pStyle w:val="Title"/>
        <w:spacing w:after="160" w:line="276" w:lineRule="auto"/>
        <w:contextualSpacing w:val="0"/>
        <w:jc w:val="both"/>
        <w:rPr>
          <w:rFonts w:ascii="Arial" w:hAnsi="Arial" w:cs="Arial"/>
          <w:sz w:val="32"/>
          <w:szCs w:val="32"/>
        </w:rPr>
      </w:pPr>
      <w:r w:rsidRPr="00646A20">
        <w:rPr>
          <w:rFonts w:ascii="Arial" w:hAnsi="Arial" w:cs="Arial"/>
          <w:noProof/>
          <w:color w:val="FFFFFF" w:themeColor="background1"/>
          <w:sz w:val="32"/>
          <w:szCs w:val="32"/>
        </w:rPr>
        <mc:AlternateContent>
          <mc:Choice Requires="wps">
            <w:drawing>
              <wp:anchor distT="0" distB="0" distL="114300" distR="114300" simplePos="0" relativeHeight="251657215" behindDoc="1" locked="0" layoutInCell="1" allowOverlap="1" wp14:anchorId="1A7EC7CF" wp14:editId="024FBE4E">
                <wp:simplePos x="0" y="0"/>
                <wp:positionH relativeFrom="column">
                  <wp:posOffset>-1097280</wp:posOffset>
                </wp:positionH>
                <wp:positionV relativeFrom="paragraph">
                  <wp:posOffset>-129982</wp:posOffset>
                </wp:positionV>
                <wp:extent cx="8181892" cy="492981"/>
                <wp:effectExtent l="0" t="0" r="0" b="2540"/>
                <wp:wrapNone/>
                <wp:docPr id="3" name="Rectangle 3"/>
                <wp:cNvGraphicFramePr/>
                <a:graphic xmlns:a="http://schemas.openxmlformats.org/drawingml/2006/main">
                  <a:graphicData uri="http://schemas.microsoft.com/office/word/2010/wordprocessingShape">
                    <wps:wsp>
                      <wps:cNvSpPr/>
                      <wps:spPr>
                        <a:xfrm>
                          <a:off x="0" y="0"/>
                          <a:ext cx="8181892" cy="492981"/>
                        </a:xfrm>
                        <a:prstGeom prst="rect">
                          <a:avLst/>
                        </a:pr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C6EDFE" id="Rectangle 3" o:spid="_x0000_s1026" style="position:absolute;margin-left:-86.4pt;margin-top:-10.25pt;width:644.25pt;height:38.8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" fillcolor="#007cc1" stroked="f" strokeweight="1pt"/>
            </w:pict>
          </mc:Fallback>
        </mc:AlternateContent>
      </w:r>
      <w:r w:rsidR="00140E52" w:rsidRPr="00646A20">
        <w:rPr>
          <w:rFonts w:ascii="Arial" w:hAnsi="Arial" w:cs="Arial"/>
          <w:b/>
          <w:bCs/>
          <w:color w:val="FFFFFF" w:themeColor="background1"/>
          <w:sz w:val="32"/>
          <w:szCs w:val="32"/>
        </w:rPr>
        <w:t>O</w:t>
      </w:r>
      <w:r w:rsidR="00BE0EA7" w:rsidRPr="00646A20">
        <w:rPr>
          <w:rFonts w:ascii="Arial" w:hAnsi="Arial" w:cs="Arial"/>
          <w:b/>
          <w:bCs/>
          <w:color w:val="FFFFFF" w:themeColor="background1"/>
          <w:sz w:val="32"/>
          <w:szCs w:val="32"/>
        </w:rPr>
        <w:t xml:space="preserve">ur </w:t>
      </w:r>
      <w:r w:rsidR="00547E33" w:rsidRPr="00646A20">
        <w:rPr>
          <w:rFonts w:ascii="Arial" w:hAnsi="Arial" w:cs="Arial"/>
          <w:b/>
          <w:bCs/>
          <w:color w:val="FFFFFF" w:themeColor="background1"/>
          <w:sz w:val="32"/>
          <w:szCs w:val="32"/>
        </w:rPr>
        <w:t>Vision and Ethos</w:t>
      </w:r>
    </w:p>
    <w:p w14:paraId="52DD1308" w14:textId="072C8616" w:rsidR="00140E52" w:rsidRPr="00BB78A1" w:rsidRDefault="00D1453B" w:rsidP="008F4E3D">
      <w:pPr>
        <w:spacing w:line="276" w:lineRule="auto"/>
        <w:jc w:val="both"/>
        <w:rPr>
          <w:rFonts w:ascii="Nunito" w:hAnsi="Nunito"/>
          <w:sz w:val="24"/>
          <w:szCs w:val="24"/>
        </w:rPr>
      </w:pPr>
      <w:r w:rsidRPr="00BB78A1">
        <w:rPr>
          <w:noProof/>
          <w:sz w:val="24"/>
          <w:szCs w:val="24"/>
        </w:rPr>
        <w:drawing>
          <wp:anchor distT="0" distB="0" distL="114300" distR="114300" simplePos="0" relativeHeight="251713536" behindDoc="0" locked="0" layoutInCell="1" allowOverlap="1" wp14:anchorId="6B3FB378" wp14:editId="46530D37">
            <wp:simplePos x="0" y="0"/>
            <wp:positionH relativeFrom="column">
              <wp:posOffset>4702175</wp:posOffset>
            </wp:positionH>
            <wp:positionV relativeFrom="paragraph">
              <wp:posOffset>100965</wp:posOffset>
            </wp:positionV>
            <wp:extent cx="1375410" cy="1375410"/>
            <wp:effectExtent l="19050" t="19050" r="15240" b="152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l="425" r="425"/>
                    <a:stretch>
                      <a:fillRect/>
                    </a:stretch>
                  </pic:blipFill>
                  <pic:spPr bwMode="auto">
                    <a:xfrm>
                      <a:off x="0" y="0"/>
                      <a:ext cx="1375410" cy="137541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E52" w:rsidRPr="00BB78A1">
        <w:rPr>
          <w:rFonts w:ascii="Nunito" w:hAnsi="Nunito"/>
          <w:sz w:val="24"/>
          <w:szCs w:val="24"/>
        </w:rPr>
        <w:t>We believe that just like S</w:t>
      </w:r>
      <w:r w:rsidR="00C23E02">
        <w:rPr>
          <w:rFonts w:ascii="Nunito" w:hAnsi="Nunito"/>
          <w:sz w:val="24"/>
          <w:szCs w:val="24"/>
        </w:rPr>
        <w:t>pecial Educational Needs and Disabilities (SEND)</w:t>
      </w:r>
      <w:r w:rsidR="00140E52" w:rsidRPr="00BB78A1">
        <w:rPr>
          <w:rFonts w:ascii="Nunito" w:hAnsi="Nunito"/>
          <w:sz w:val="24"/>
          <w:szCs w:val="24"/>
        </w:rPr>
        <w:t xml:space="preserve">, co-production is everybody’s business. It’s a key part of SEND provision in the local area and underpinned by legislation including the Children and Families Act 2014. </w:t>
      </w:r>
    </w:p>
    <w:p w14:paraId="062FF1F3" w14:textId="194F0FCA" w:rsidR="00140E52" w:rsidRPr="00BB78A1" w:rsidRDefault="00140E52" w:rsidP="008F4E3D">
      <w:pPr>
        <w:spacing w:line="276" w:lineRule="auto"/>
        <w:jc w:val="both"/>
        <w:rPr>
          <w:rFonts w:ascii="Nunito" w:hAnsi="Nunito"/>
          <w:sz w:val="24"/>
          <w:szCs w:val="24"/>
        </w:rPr>
      </w:pPr>
      <w:r w:rsidRPr="00BB78A1">
        <w:rPr>
          <w:rFonts w:ascii="Nunito" w:hAnsi="Nunito"/>
          <w:sz w:val="24"/>
          <w:szCs w:val="24"/>
        </w:rPr>
        <w:t>With the help of children and young people, practitioners, parents and carers, we have refreshed the Wirral Co-production Charter and outlined the commitment we have all made to work together and how that will work in practice.</w:t>
      </w:r>
    </w:p>
    <w:p w14:paraId="133972FB" w14:textId="33370C7D" w:rsidR="00190F87" w:rsidRDefault="00140E52" w:rsidP="008F4E3D">
      <w:pPr>
        <w:spacing w:line="276" w:lineRule="auto"/>
        <w:jc w:val="both"/>
        <w:rPr>
          <w:rFonts w:ascii="Nunito" w:hAnsi="Nunito"/>
          <w:sz w:val="24"/>
          <w:szCs w:val="24"/>
        </w:rPr>
      </w:pPr>
      <w:r w:rsidRPr="00BB78A1">
        <w:rPr>
          <w:rFonts w:ascii="Nunito" w:hAnsi="Nunito"/>
          <w:sz w:val="24"/>
          <w:szCs w:val="24"/>
        </w:rPr>
        <w:t xml:space="preserve">Whilst this has been produced primarily as our SEND Co-production Charter, we have been mindful to ensure it can be applied in a general context as well. </w:t>
      </w:r>
    </w:p>
    <w:p w14:paraId="3782BD51" w14:textId="0C1CB612" w:rsidR="00BB78A1" w:rsidRPr="00190F87" w:rsidRDefault="00140E52" w:rsidP="008F4E3D">
      <w:pPr>
        <w:spacing w:line="276" w:lineRule="auto"/>
        <w:jc w:val="both"/>
        <w:rPr>
          <w:rFonts w:ascii="Nunito" w:hAnsi="Nunito"/>
          <w:sz w:val="24"/>
          <w:szCs w:val="24"/>
        </w:rPr>
      </w:pPr>
      <w:r w:rsidRPr="00BB78A1">
        <w:rPr>
          <w:rFonts w:ascii="Nunito" w:hAnsi="Nunito"/>
          <w:sz w:val="24"/>
          <w:szCs w:val="24"/>
        </w:rPr>
        <w:t xml:space="preserve">We believe co-production is where children, young people, parents, </w:t>
      </w:r>
      <w:r w:rsidR="00BB78A1" w:rsidRPr="00BB78A1">
        <w:rPr>
          <w:rFonts w:ascii="Nunito" w:hAnsi="Nunito"/>
          <w:sz w:val="24"/>
          <w:szCs w:val="24"/>
        </w:rPr>
        <w:t>carers,</w:t>
      </w:r>
      <w:r w:rsidRPr="00BB78A1">
        <w:rPr>
          <w:rFonts w:ascii="Nunito" w:hAnsi="Nunito"/>
          <w:sz w:val="24"/>
          <w:szCs w:val="24"/>
        </w:rPr>
        <w:t xml:space="preserve"> and services work together as equals to make a change</w:t>
      </w:r>
      <w:r w:rsidRPr="00BB78A1">
        <w:rPr>
          <w:rFonts w:ascii="Nunito" w:hAnsi="Nunito"/>
          <w:b/>
          <w:bCs/>
          <w:sz w:val="24"/>
          <w:szCs w:val="24"/>
        </w:rPr>
        <w:t xml:space="preserve"> from the beginning.</w:t>
      </w:r>
      <w:r w:rsidRPr="00BB78A1">
        <w:rPr>
          <w:rFonts w:ascii="Nunito" w:hAnsi="Nunito"/>
          <w:sz w:val="24"/>
          <w:szCs w:val="24"/>
        </w:rPr>
        <w:t xml:space="preserve"> Being equal means that everybody’s experiences, voices and ideas have the </w:t>
      </w:r>
      <w:r w:rsidRPr="00BB78A1">
        <w:rPr>
          <w:rFonts w:ascii="Nunito" w:hAnsi="Nunito"/>
          <w:b/>
          <w:bCs/>
          <w:sz w:val="24"/>
          <w:szCs w:val="24"/>
        </w:rPr>
        <w:t>same value.</w:t>
      </w:r>
    </w:p>
    <w:p w14:paraId="58560376" w14:textId="36F28ACB" w:rsidR="00140E52" w:rsidRPr="00BB78A1" w:rsidRDefault="00140E52" w:rsidP="008F4E3D">
      <w:pPr>
        <w:spacing w:line="276" w:lineRule="auto"/>
        <w:jc w:val="both"/>
        <w:rPr>
          <w:rFonts w:ascii="Nunito" w:hAnsi="Nunito"/>
          <w:sz w:val="24"/>
          <w:szCs w:val="24"/>
        </w:rPr>
      </w:pPr>
      <w:r w:rsidRPr="00BB78A1">
        <w:rPr>
          <w:rFonts w:ascii="Nunito" w:hAnsi="Nunito"/>
          <w:sz w:val="24"/>
          <w:szCs w:val="24"/>
        </w:rPr>
        <w:t>All partners work together to identify what needs to change or be developed and how it should be done. Shared values equal better lives.</w:t>
      </w:r>
    </w:p>
    <w:p w14:paraId="76CFB189" w14:textId="45797ACB" w:rsidR="00140E52" w:rsidRPr="00BB78A1" w:rsidRDefault="00140E52" w:rsidP="008F4E3D">
      <w:pPr>
        <w:spacing w:line="276" w:lineRule="auto"/>
        <w:jc w:val="both"/>
        <w:rPr>
          <w:rFonts w:ascii="Nunito" w:hAnsi="Nunito"/>
          <w:sz w:val="24"/>
          <w:szCs w:val="24"/>
        </w:rPr>
      </w:pPr>
      <w:r w:rsidRPr="00BB78A1">
        <w:rPr>
          <w:rFonts w:ascii="Nunito" w:hAnsi="Nunito"/>
          <w:sz w:val="24"/>
          <w:szCs w:val="24"/>
        </w:rPr>
        <w:t xml:space="preserve">By working in a co-productive way, we are in a better position to build: </w:t>
      </w:r>
    </w:p>
    <w:p w14:paraId="18DAD5A6" w14:textId="1C8D9FC6"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Better understanding of the local picture</w:t>
      </w:r>
    </w:p>
    <w:p w14:paraId="1E4304F8" w14:textId="10147836"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Better understanding of what works and what doesn’t</w:t>
      </w:r>
    </w:p>
    <w:p w14:paraId="0C225266" w14:textId="47C880DA"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More effective targeting of resources</w:t>
      </w:r>
    </w:p>
    <w:p w14:paraId="1BBFBE4A" w14:textId="07EACE51"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Stronger accountability (multi-lateral)</w:t>
      </w:r>
    </w:p>
    <w:p w14:paraId="25F3EF4E" w14:textId="19294D28"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Increased trust</w:t>
      </w:r>
    </w:p>
    <w:p w14:paraId="1A3055AF" w14:textId="4414270C"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Improved relationships with families</w:t>
      </w:r>
    </w:p>
    <w:p w14:paraId="4B53E5F4" w14:textId="12E333FA"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Engaging, appealing</w:t>
      </w:r>
      <w:r w:rsidR="00C23E02">
        <w:rPr>
          <w:rFonts w:ascii="Nunito" w:hAnsi="Nunito"/>
          <w:sz w:val="24"/>
          <w:szCs w:val="24"/>
        </w:rPr>
        <w:t xml:space="preserve"> and</w:t>
      </w:r>
      <w:r w:rsidRPr="00BB78A1">
        <w:rPr>
          <w:rFonts w:ascii="Nunito" w:hAnsi="Nunito"/>
          <w:sz w:val="24"/>
          <w:szCs w:val="24"/>
        </w:rPr>
        <w:t xml:space="preserve"> accessible services and products</w:t>
      </w:r>
    </w:p>
    <w:p w14:paraId="6CA99123" w14:textId="67A9A2AE"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A responsive, relevant, and useful service offer</w:t>
      </w:r>
    </w:p>
    <w:p w14:paraId="4031E134" w14:textId="617DD493"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Ownership among users to champion the services</w:t>
      </w:r>
    </w:p>
    <w:p w14:paraId="51B97861" w14:textId="7787BF5C" w:rsidR="00B72853" w:rsidRPr="00BB78A1" w:rsidRDefault="00B72853" w:rsidP="008F4E3D">
      <w:pPr>
        <w:spacing w:line="276" w:lineRule="auto"/>
        <w:ind w:left="142"/>
        <w:jc w:val="both"/>
        <w:rPr>
          <w:rFonts w:ascii="Nunito" w:hAnsi="Nunito"/>
          <w:sz w:val="24"/>
          <w:szCs w:val="24"/>
        </w:rPr>
      </w:pPr>
    </w:p>
    <w:p w14:paraId="604A5912" w14:textId="4DF00438" w:rsidR="00B72853" w:rsidRPr="00BB78A1" w:rsidRDefault="00B72853" w:rsidP="008F4E3D">
      <w:pPr>
        <w:spacing w:line="276" w:lineRule="auto"/>
        <w:jc w:val="both"/>
        <w:rPr>
          <w:rFonts w:ascii="Nunito" w:hAnsi="Nunito"/>
          <w:sz w:val="24"/>
          <w:szCs w:val="24"/>
        </w:rPr>
      </w:pPr>
    </w:p>
    <w:p w14:paraId="3A5178A1" w14:textId="77777777" w:rsidR="00BE0EA7" w:rsidRPr="00BB78A1" w:rsidRDefault="00BE0EA7" w:rsidP="008F4E3D">
      <w:pPr>
        <w:spacing w:line="276" w:lineRule="auto"/>
        <w:jc w:val="both"/>
        <w:rPr>
          <w:rFonts w:ascii="Nunito" w:hAnsi="Nunito"/>
          <w:sz w:val="24"/>
          <w:szCs w:val="24"/>
        </w:rPr>
      </w:pPr>
      <w:r w:rsidRPr="00BB78A1">
        <w:rPr>
          <w:rFonts w:ascii="Nunito" w:hAnsi="Nunito"/>
          <w:sz w:val="24"/>
          <w:szCs w:val="24"/>
        </w:rPr>
        <w:br w:type="page"/>
      </w:r>
    </w:p>
    <w:p w14:paraId="4328BE97" w14:textId="4885C4CD" w:rsidR="00BE0EA7" w:rsidRPr="00646A20" w:rsidRDefault="00BE0EA7" w:rsidP="008F4E3D">
      <w:pPr>
        <w:pStyle w:val="Title"/>
        <w:spacing w:after="160" w:line="276" w:lineRule="auto"/>
        <w:contextualSpacing w:val="0"/>
        <w:jc w:val="both"/>
        <w:rPr>
          <w:rFonts w:ascii="Arial" w:hAnsi="Arial" w:cs="Arial"/>
          <w:b/>
          <w:bCs/>
          <w:color w:val="FFFFFF" w:themeColor="background1"/>
          <w:sz w:val="32"/>
          <w:szCs w:val="32"/>
        </w:rPr>
      </w:pPr>
      <w:r w:rsidRPr="00646A20">
        <w:rPr>
          <w:rFonts w:ascii="Arial" w:hAnsi="Arial" w:cs="Arial"/>
          <w:noProof/>
          <w:color w:val="FFFFFF" w:themeColor="background1"/>
          <w:sz w:val="32"/>
          <w:szCs w:val="32"/>
        </w:rPr>
        <w:lastRenderedPageBreak/>
        <mc:AlternateContent>
          <mc:Choice Requires="wps">
            <w:drawing>
              <wp:anchor distT="0" distB="0" distL="114300" distR="114300" simplePos="0" relativeHeight="251704320" behindDoc="1" locked="0" layoutInCell="1" allowOverlap="1" wp14:anchorId="0435FC55" wp14:editId="1470DEEA">
                <wp:simplePos x="0" y="0"/>
                <wp:positionH relativeFrom="column">
                  <wp:posOffset>-1212215</wp:posOffset>
                </wp:positionH>
                <wp:positionV relativeFrom="paragraph">
                  <wp:posOffset>-119656</wp:posOffset>
                </wp:positionV>
                <wp:extent cx="8181340" cy="492760"/>
                <wp:effectExtent l="0" t="0" r="0" b="2540"/>
                <wp:wrapNone/>
                <wp:docPr id="12" name="Rectangle 12"/>
                <wp:cNvGraphicFramePr/>
                <a:graphic xmlns:a="http://schemas.openxmlformats.org/drawingml/2006/main">
                  <a:graphicData uri="http://schemas.microsoft.com/office/word/2010/wordprocessingShape">
                    <wps:wsp>
                      <wps:cNvSpPr/>
                      <wps:spPr>
                        <a:xfrm>
                          <a:off x="0" y="0"/>
                          <a:ext cx="8181340" cy="492760"/>
                        </a:xfrm>
                        <a:prstGeom prst="rect">
                          <a:avLst/>
                        </a:pr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3BE1229" id="Rectangle 12" o:spid="_x0000_s1026" style="position:absolute;margin-left:-95.45pt;margin-top:-9.4pt;width:644.2pt;height:38.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" fillcolor="#007cc1" stroked="f" strokeweight="1pt"/>
            </w:pict>
          </mc:Fallback>
        </mc:AlternateContent>
      </w:r>
      <w:r w:rsidRPr="00646A20">
        <w:rPr>
          <w:rFonts w:ascii="Arial" w:hAnsi="Arial" w:cs="Arial"/>
          <w:b/>
          <w:bCs/>
          <w:color w:val="FFFFFF" w:themeColor="background1"/>
          <w:sz w:val="32"/>
          <w:szCs w:val="32"/>
        </w:rPr>
        <w:t>Co-production Principles</w:t>
      </w:r>
    </w:p>
    <w:p w14:paraId="1E08DB9E" w14:textId="63121D2E" w:rsidR="00190F87" w:rsidRDefault="00140E52" w:rsidP="008F4E3D">
      <w:pPr>
        <w:pStyle w:val="ListParagraph"/>
        <w:spacing w:line="276" w:lineRule="auto"/>
        <w:ind w:left="0"/>
        <w:contextualSpacing w:val="0"/>
        <w:jc w:val="both"/>
        <w:rPr>
          <w:rFonts w:ascii="Nunito" w:hAnsi="Nunito"/>
          <w:sz w:val="24"/>
          <w:szCs w:val="24"/>
        </w:rPr>
      </w:pPr>
      <w:r w:rsidRPr="00190F87">
        <w:rPr>
          <w:rFonts w:ascii="Nunito" w:hAnsi="Nunito"/>
          <w:sz w:val="24"/>
          <w:szCs w:val="24"/>
        </w:rPr>
        <w:t xml:space="preserve">The Charter helps us to address key themes </w:t>
      </w:r>
      <w:r w:rsidR="00C23E02">
        <w:rPr>
          <w:rFonts w:ascii="Nunito" w:hAnsi="Nunito"/>
          <w:sz w:val="24"/>
          <w:szCs w:val="24"/>
        </w:rPr>
        <w:t>that</w:t>
      </w:r>
      <w:r w:rsidRPr="00190F87">
        <w:rPr>
          <w:rFonts w:ascii="Nunito" w:hAnsi="Nunito"/>
          <w:sz w:val="24"/>
          <w:szCs w:val="24"/>
        </w:rPr>
        <w:t xml:space="preserve"> emerged </w:t>
      </w:r>
      <w:r w:rsidR="00C23E02">
        <w:rPr>
          <w:rFonts w:ascii="Nunito" w:hAnsi="Nunito"/>
          <w:sz w:val="24"/>
          <w:szCs w:val="24"/>
        </w:rPr>
        <w:t>from</w:t>
      </w:r>
      <w:r w:rsidRPr="00190F87">
        <w:rPr>
          <w:rFonts w:ascii="Nunito" w:hAnsi="Nunito"/>
          <w:sz w:val="24"/>
          <w:szCs w:val="24"/>
        </w:rPr>
        <w:t xml:space="preserve"> the Wirral Voices Day and conversations with our </w:t>
      </w:r>
      <w:r w:rsidR="00125D69">
        <w:rPr>
          <w:rFonts w:ascii="Nunito" w:hAnsi="Nunito"/>
          <w:sz w:val="24"/>
          <w:szCs w:val="24"/>
        </w:rPr>
        <w:t>s</w:t>
      </w:r>
      <w:r w:rsidRPr="00190F87">
        <w:rPr>
          <w:rFonts w:ascii="Nunito" w:hAnsi="Nunito"/>
          <w:sz w:val="24"/>
          <w:szCs w:val="24"/>
        </w:rPr>
        <w:t xml:space="preserve">takeholders. </w:t>
      </w:r>
    </w:p>
    <w:p w14:paraId="12DBE82D" w14:textId="1552810F" w:rsidR="004378CE" w:rsidRDefault="00190F87" w:rsidP="008F4E3D">
      <w:pPr>
        <w:pStyle w:val="ListParagraph"/>
        <w:spacing w:line="276" w:lineRule="auto"/>
        <w:ind w:left="0"/>
        <w:contextualSpacing w:val="0"/>
        <w:jc w:val="both"/>
        <w:rPr>
          <w:rFonts w:ascii="Nunito" w:hAnsi="Nunito"/>
          <w:sz w:val="24"/>
          <w:szCs w:val="24"/>
        </w:rPr>
      </w:pPr>
      <w:r w:rsidRPr="00190F87">
        <w:rPr>
          <w:rFonts w:ascii="Nunito" w:hAnsi="Nunito"/>
          <w:sz w:val="24"/>
          <w:szCs w:val="24"/>
        </w:rPr>
        <w:t>The Wirral VOICES Day was commissioned by Parent Carer Participation Wirral (PCPW), the Wirral's Director of Children's Services, Wirral Clinical Commissioning Group and NHS England. The aim was to start the process of transformation</w:t>
      </w:r>
      <w:r w:rsidR="00D77BC3">
        <w:rPr>
          <w:rFonts w:ascii="Nunito" w:hAnsi="Nunito"/>
          <w:sz w:val="24"/>
          <w:szCs w:val="24"/>
        </w:rPr>
        <w:t xml:space="preserve"> - </w:t>
      </w:r>
      <w:r w:rsidRPr="00190F87">
        <w:rPr>
          <w:rFonts w:ascii="Nunito" w:hAnsi="Nunito"/>
          <w:sz w:val="24"/>
          <w:szCs w:val="24"/>
        </w:rPr>
        <w:t xml:space="preserve">to improve the experiences of, and outcomes for, children, young </w:t>
      </w:r>
      <w:r w:rsidR="00D77BC3" w:rsidRPr="00190F87">
        <w:rPr>
          <w:rFonts w:ascii="Nunito" w:hAnsi="Nunito"/>
          <w:sz w:val="24"/>
          <w:szCs w:val="24"/>
        </w:rPr>
        <w:t>people,</w:t>
      </w:r>
      <w:r w:rsidRPr="00190F87">
        <w:rPr>
          <w:rFonts w:ascii="Nunito" w:hAnsi="Nunito"/>
          <w:sz w:val="24"/>
          <w:szCs w:val="24"/>
        </w:rPr>
        <w:t xml:space="preserve"> and their families. </w:t>
      </w:r>
    </w:p>
    <w:p w14:paraId="192DE0F0" w14:textId="79985C4D" w:rsidR="004378CE" w:rsidRDefault="0071608C" w:rsidP="008F4E3D">
      <w:pPr>
        <w:pStyle w:val="ListParagraph"/>
        <w:spacing w:line="276" w:lineRule="auto"/>
        <w:ind w:left="0"/>
        <w:contextualSpacing w:val="0"/>
        <w:jc w:val="both"/>
        <w:rPr>
          <w:rFonts w:ascii="Nunito" w:hAnsi="Nunito"/>
          <w:sz w:val="24"/>
          <w:szCs w:val="24"/>
        </w:rPr>
      </w:pPr>
      <w:hyperlink r:id="rId9" w:history="1">
        <w:r w:rsidR="004378CE" w:rsidRPr="00AA6500">
          <w:rPr>
            <w:rStyle w:val="Hyperlink"/>
            <w:rFonts w:ascii="Nunito" w:hAnsi="Nunito"/>
            <w:sz w:val="24"/>
            <w:szCs w:val="24"/>
          </w:rPr>
          <w:t>https://localofferwirral.org/voices-co-production-event/</w:t>
        </w:r>
      </w:hyperlink>
    </w:p>
    <w:p w14:paraId="335927AF" w14:textId="0A174867" w:rsidR="00140E52" w:rsidRPr="00190F87" w:rsidRDefault="00190F87" w:rsidP="008F4E3D">
      <w:pPr>
        <w:pStyle w:val="ListParagraph"/>
        <w:spacing w:line="276" w:lineRule="auto"/>
        <w:ind w:left="0"/>
        <w:contextualSpacing w:val="0"/>
        <w:jc w:val="both"/>
        <w:rPr>
          <w:rFonts w:ascii="Nunito" w:hAnsi="Nunito"/>
          <w:sz w:val="24"/>
          <w:szCs w:val="24"/>
        </w:rPr>
      </w:pPr>
      <w:r w:rsidRPr="00190F87">
        <w:rPr>
          <w:rFonts w:ascii="Nunito" w:hAnsi="Nunito"/>
          <w:sz w:val="24"/>
          <w:szCs w:val="24"/>
        </w:rPr>
        <w:t>By inviting young people</w:t>
      </w:r>
      <w:r w:rsidR="00C23E02">
        <w:rPr>
          <w:rFonts w:ascii="Nunito" w:hAnsi="Nunito"/>
          <w:sz w:val="24"/>
          <w:szCs w:val="24"/>
        </w:rPr>
        <w:t>,</w:t>
      </w:r>
      <w:r w:rsidRPr="00190F87">
        <w:rPr>
          <w:rFonts w:ascii="Nunito" w:hAnsi="Nunito"/>
          <w:sz w:val="24"/>
          <w:szCs w:val="24"/>
        </w:rPr>
        <w:t xml:space="preserve"> parent</w:t>
      </w:r>
      <w:r w:rsidR="00C23E02">
        <w:rPr>
          <w:rFonts w:ascii="Nunito" w:hAnsi="Nunito"/>
          <w:sz w:val="24"/>
          <w:szCs w:val="24"/>
        </w:rPr>
        <w:t>s and</w:t>
      </w:r>
      <w:r w:rsidRPr="00190F87">
        <w:rPr>
          <w:rFonts w:ascii="Nunito" w:hAnsi="Nunito"/>
          <w:sz w:val="24"/>
          <w:szCs w:val="24"/>
        </w:rPr>
        <w:t xml:space="preserve"> carers as well as key practitioners from Education, Health, and Social Care</w:t>
      </w:r>
      <w:r w:rsidR="00C23E02">
        <w:rPr>
          <w:rFonts w:ascii="Nunito" w:hAnsi="Nunito"/>
          <w:sz w:val="24"/>
          <w:szCs w:val="24"/>
        </w:rPr>
        <w:t>,</w:t>
      </w:r>
      <w:r w:rsidRPr="00190F87">
        <w:rPr>
          <w:rFonts w:ascii="Nunito" w:hAnsi="Nunito"/>
          <w:sz w:val="24"/>
          <w:szCs w:val="24"/>
        </w:rPr>
        <w:t xml:space="preserve"> it started a dialogue that would form the foundations from which greater co-production could emerge.</w:t>
      </w:r>
      <w:r w:rsidR="00D77BC3">
        <w:rPr>
          <w:rFonts w:ascii="Nunito" w:hAnsi="Nunito"/>
          <w:sz w:val="24"/>
          <w:szCs w:val="24"/>
        </w:rPr>
        <w:t xml:space="preserve"> </w:t>
      </w:r>
      <w:r w:rsidR="00140E52" w:rsidRPr="00190F87">
        <w:rPr>
          <w:rFonts w:ascii="Nunito" w:hAnsi="Nunito"/>
          <w:sz w:val="24"/>
          <w:szCs w:val="24"/>
        </w:rPr>
        <w:t>The themes highlighted the need to</w:t>
      </w:r>
      <w:r>
        <w:rPr>
          <w:rFonts w:ascii="Nunito" w:hAnsi="Nunito"/>
          <w:sz w:val="24"/>
          <w:szCs w:val="24"/>
        </w:rPr>
        <w:t>:</w:t>
      </w:r>
    </w:p>
    <w:p w14:paraId="260DF49E" w14:textId="77777777" w:rsidR="00190F87" w:rsidRDefault="00140E52" w:rsidP="008F4E3D">
      <w:pPr>
        <w:pStyle w:val="ListParagraph"/>
        <w:numPr>
          <w:ilvl w:val="0"/>
          <w:numId w:val="36"/>
        </w:numPr>
        <w:spacing w:line="276" w:lineRule="auto"/>
        <w:ind w:left="142" w:firstLine="0"/>
        <w:jc w:val="both"/>
        <w:rPr>
          <w:rFonts w:ascii="Nunito" w:hAnsi="Nunito"/>
          <w:sz w:val="24"/>
          <w:szCs w:val="24"/>
        </w:rPr>
      </w:pPr>
      <w:r w:rsidRPr="00190F87">
        <w:rPr>
          <w:rFonts w:ascii="Nunito" w:hAnsi="Nunito"/>
          <w:sz w:val="24"/>
          <w:szCs w:val="24"/>
        </w:rPr>
        <w:t>Improve communication</w:t>
      </w:r>
    </w:p>
    <w:p w14:paraId="00A91D29" w14:textId="688A8B46" w:rsidR="00140E52" w:rsidRPr="00190F87" w:rsidRDefault="00140E52" w:rsidP="008F4E3D">
      <w:pPr>
        <w:pStyle w:val="ListParagraph"/>
        <w:numPr>
          <w:ilvl w:val="0"/>
          <w:numId w:val="36"/>
        </w:numPr>
        <w:spacing w:line="276" w:lineRule="auto"/>
        <w:ind w:left="142" w:firstLine="0"/>
        <w:jc w:val="both"/>
        <w:rPr>
          <w:rFonts w:ascii="Nunito" w:hAnsi="Nunito"/>
          <w:sz w:val="24"/>
          <w:szCs w:val="24"/>
        </w:rPr>
      </w:pPr>
      <w:r w:rsidRPr="00190F87">
        <w:rPr>
          <w:rFonts w:ascii="Nunito" w:hAnsi="Nunito"/>
          <w:sz w:val="24"/>
          <w:szCs w:val="24"/>
        </w:rPr>
        <w:t>Improve relationships</w:t>
      </w:r>
    </w:p>
    <w:p w14:paraId="72D04CB0" w14:textId="30E745E9" w:rsidR="00140E52" w:rsidRPr="00190F87" w:rsidRDefault="00140E52" w:rsidP="008F4E3D">
      <w:pPr>
        <w:pStyle w:val="ListParagraph"/>
        <w:numPr>
          <w:ilvl w:val="0"/>
          <w:numId w:val="36"/>
        </w:numPr>
        <w:spacing w:line="276" w:lineRule="auto"/>
        <w:ind w:left="142" w:firstLine="0"/>
        <w:contextualSpacing w:val="0"/>
        <w:jc w:val="both"/>
        <w:rPr>
          <w:rFonts w:ascii="Nunito" w:hAnsi="Nunito"/>
          <w:sz w:val="24"/>
          <w:szCs w:val="24"/>
        </w:rPr>
      </w:pPr>
      <w:r w:rsidRPr="00190F87">
        <w:rPr>
          <w:rFonts w:ascii="Nunito" w:hAnsi="Nunito"/>
          <w:sz w:val="24"/>
          <w:szCs w:val="24"/>
        </w:rPr>
        <w:t>Build trust</w:t>
      </w:r>
    </w:p>
    <w:p w14:paraId="09128E94" w14:textId="30F572B2" w:rsidR="00140E52" w:rsidRPr="00D77BC3" w:rsidRDefault="00140E52" w:rsidP="008F4E3D">
      <w:pPr>
        <w:pStyle w:val="ListParagraph"/>
        <w:spacing w:line="276" w:lineRule="auto"/>
        <w:ind w:left="0"/>
        <w:contextualSpacing w:val="0"/>
        <w:jc w:val="both"/>
        <w:rPr>
          <w:rFonts w:ascii="Nunito" w:hAnsi="Nunito"/>
          <w:sz w:val="24"/>
          <w:szCs w:val="24"/>
        </w:rPr>
      </w:pPr>
      <w:r w:rsidRPr="00190F87">
        <w:rPr>
          <w:rFonts w:ascii="Nunito" w:hAnsi="Nunito"/>
          <w:sz w:val="24"/>
          <w:szCs w:val="24"/>
        </w:rPr>
        <w:t>Wirral SEND Partners/Services commit to addressing these themes and making co-production work well by building a</w:t>
      </w:r>
      <w:r w:rsidR="00D77BC3">
        <w:rPr>
          <w:rFonts w:ascii="Nunito" w:hAnsi="Nunito"/>
          <w:sz w:val="24"/>
          <w:szCs w:val="24"/>
        </w:rPr>
        <w:t xml:space="preserve"> suitable </w:t>
      </w:r>
      <w:r w:rsidRPr="00190F87">
        <w:rPr>
          <w:rFonts w:ascii="Nunito" w:hAnsi="Nunito"/>
          <w:sz w:val="24"/>
          <w:szCs w:val="24"/>
        </w:rPr>
        <w:t xml:space="preserve">environment. The four cornerstones of effective co-production were produced by </w:t>
      </w:r>
      <w:r w:rsidR="00190F87" w:rsidRPr="00190F87">
        <w:rPr>
          <w:rFonts w:ascii="Nunito" w:hAnsi="Nunito"/>
          <w:sz w:val="24"/>
          <w:szCs w:val="24"/>
        </w:rPr>
        <w:t xml:space="preserve">Genuine Partnerships </w:t>
      </w:r>
      <w:r w:rsidRPr="00190F87">
        <w:rPr>
          <w:rFonts w:ascii="Nunito" w:hAnsi="Nunito"/>
          <w:sz w:val="24"/>
          <w:szCs w:val="24"/>
        </w:rPr>
        <w:t xml:space="preserve">and are widely accepted as key considerations when building this environment, these are – </w:t>
      </w:r>
    </w:p>
    <w:p w14:paraId="27F487BA" w14:textId="77777777" w:rsidR="00140E52" w:rsidRPr="001B1391" w:rsidRDefault="00140E52" w:rsidP="008F4E3D">
      <w:pPr>
        <w:pStyle w:val="ListParagraph"/>
        <w:spacing w:line="276" w:lineRule="auto"/>
        <w:ind w:left="426" w:hanging="426"/>
        <w:contextualSpacing w:val="0"/>
        <w:jc w:val="both"/>
        <w:rPr>
          <w:rFonts w:ascii="Arial" w:hAnsi="Arial" w:cs="Arial"/>
          <w:color w:val="0070C0"/>
          <w:sz w:val="24"/>
          <w:szCs w:val="24"/>
        </w:rPr>
      </w:pPr>
      <w:r w:rsidRPr="001B1391">
        <w:rPr>
          <w:rFonts w:ascii="Arial" w:hAnsi="Arial" w:cs="Arial"/>
          <w:b/>
          <w:bCs/>
          <w:color w:val="0070C0"/>
          <w:sz w:val="24"/>
          <w:szCs w:val="24"/>
        </w:rPr>
        <w:t>WELCOME AND CARE</w:t>
      </w:r>
    </w:p>
    <w:p w14:paraId="6B07BABE" w14:textId="77777777" w:rsidR="00140E52" w:rsidRPr="00190F87" w:rsidRDefault="00140E52" w:rsidP="008F4E3D">
      <w:pPr>
        <w:pStyle w:val="ListParagraph"/>
        <w:numPr>
          <w:ilvl w:val="0"/>
          <w:numId w:val="31"/>
        </w:numPr>
        <w:spacing w:line="276" w:lineRule="auto"/>
        <w:ind w:left="709" w:hanging="567"/>
        <w:jc w:val="both"/>
        <w:rPr>
          <w:rFonts w:ascii="Nunito" w:hAnsi="Nunito"/>
          <w:sz w:val="24"/>
          <w:szCs w:val="24"/>
        </w:rPr>
      </w:pPr>
      <w:r w:rsidRPr="00190F87">
        <w:rPr>
          <w:rFonts w:ascii="Nunito" w:hAnsi="Nunito"/>
          <w:sz w:val="24"/>
          <w:szCs w:val="24"/>
        </w:rPr>
        <w:t>Ensure that all voices are heard and valued</w:t>
      </w:r>
    </w:p>
    <w:p w14:paraId="2293F280" w14:textId="77777777" w:rsidR="00140E52" w:rsidRPr="00190F87" w:rsidRDefault="00140E52" w:rsidP="008F4E3D">
      <w:pPr>
        <w:pStyle w:val="ListParagraph"/>
        <w:numPr>
          <w:ilvl w:val="0"/>
          <w:numId w:val="31"/>
        </w:numPr>
        <w:spacing w:line="276" w:lineRule="auto"/>
        <w:ind w:left="709" w:hanging="567"/>
        <w:jc w:val="both"/>
        <w:rPr>
          <w:rFonts w:ascii="Nunito" w:hAnsi="Nunito"/>
          <w:sz w:val="24"/>
          <w:szCs w:val="24"/>
        </w:rPr>
      </w:pPr>
      <w:r w:rsidRPr="00190F87">
        <w:rPr>
          <w:rFonts w:ascii="Nunito" w:hAnsi="Nunito"/>
          <w:sz w:val="24"/>
          <w:szCs w:val="24"/>
        </w:rPr>
        <w:t xml:space="preserve">Ensure that expectations are communicated with clarity </w:t>
      </w:r>
    </w:p>
    <w:p w14:paraId="20CAEC7F" w14:textId="77777777" w:rsidR="00140E52" w:rsidRPr="00190F87" w:rsidRDefault="00140E52" w:rsidP="008F4E3D">
      <w:pPr>
        <w:pStyle w:val="ListParagraph"/>
        <w:numPr>
          <w:ilvl w:val="0"/>
          <w:numId w:val="31"/>
        </w:numPr>
        <w:spacing w:line="276" w:lineRule="auto"/>
        <w:ind w:left="709" w:hanging="567"/>
        <w:jc w:val="both"/>
        <w:rPr>
          <w:rFonts w:ascii="Nunito" w:hAnsi="Nunito"/>
          <w:sz w:val="24"/>
          <w:szCs w:val="24"/>
        </w:rPr>
      </w:pPr>
      <w:r w:rsidRPr="00190F87">
        <w:rPr>
          <w:rFonts w:ascii="Nunito" w:hAnsi="Nunito"/>
          <w:sz w:val="24"/>
          <w:szCs w:val="24"/>
        </w:rPr>
        <w:t xml:space="preserve">Create supportive communities </w:t>
      </w:r>
    </w:p>
    <w:p w14:paraId="23DF8F5E" w14:textId="77777777" w:rsidR="00140E52" w:rsidRPr="00190F87" w:rsidRDefault="00140E52" w:rsidP="008F4E3D">
      <w:pPr>
        <w:pStyle w:val="ListParagraph"/>
        <w:numPr>
          <w:ilvl w:val="0"/>
          <w:numId w:val="31"/>
        </w:numPr>
        <w:spacing w:line="276" w:lineRule="auto"/>
        <w:ind w:left="709" w:hanging="567"/>
        <w:jc w:val="both"/>
        <w:rPr>
          <w:rFonts w:ascii="Nunito" w:hAnsi="Nunito"/>
          <w:sz w:val="24"/>
          <w:szCs w:val="24"/>
        </w:rPr>
      </w:pPr>
      <w:r w:rsidRPr="00190F87">
        <w:rPr>
          <w:rFonts w:ascii="Nunito" w:hAnsi="Nunito"/>
          <w:sz w:val="24"/>
          <w:szCs w:val="24"/>
        </w:rPr>
        <w:t>Create environments which feel happy and secure for everyone</w:t>
      </w:r>
    </w:p>
    <w:p w14:paraId="528BCAB6" w14:textId="77671367" w:rsidR="00140E52" w:rsidRPr="00190F87" w:rsidRDefault="00140E52" w:rsidP="008F4E3D">
      <w:pPr>
        <w:pStyle w:val="ListParagraph"/>
        <w:numPr>
          <w:ilvl w:val="0"/>
          <w:numId w:val="31"/>
        </w:numPr>
        <w:spacing w:line="276" w:lineRule="auto"/>
        <w:ind w:left="709" w:hanging="567"/>
        <w:contextualSpacing w:val="0"/>
        <w:jc w:val="both"/>
        <w:rPr>
          <w:rFonts w:ascii="Nunito" w:hAnsi="Nunito"/>
          <w:sz w:val="24"/>
          <w:szCs w:val="24"/>
        </w:rPr>
      </w:pPr>
      <w:r w:rsidRPr="00190F87">
        <w:rPr>
          <w:rFonts w:ascii="Nunito" w:hAnsi="Nunito"/>
          <w:sz w:val="24"/>
          <w:szCs w:val="24"/>
        </w:rPr>
        <w:t xml:space="preserve">Enable </w:t>
      </w:r>
      <w:r w:rsidR="00C23E02">
        <w:rPr>
          <w:rFonts w:ascii="Nunito" w:hAnsi="Nunito"/>
          <w:sz w:val="24"/>
          <w:szCs w:val="24"/>
        </w:rPr>
        <w:t>s</w:t>
      </w:r>
      <w:r w:rsidRPr="00190F87">
        <w:rPr>
          <w:rFonts w:ascii="Nunito" w:hAnsi="Nunito"/>
          <w:sz w:val="24"/>
          <w:szCs w:val="24"/>
        </w:rPr>
        <w:t>trengths and achievements to be emphasised</w:t>
      </w:r>
    </w:p>
    <w:p w14:paraId="26E389F2" w14:textId="77777777" w:rsidR="00140E52" w:rsidRPr="001B1391" w:rsidRDefault="00140E52" w:rsidP="008F4E3D">
      <w:pPr>
        <w:pStyle w:val="ListParagraph"/>
        <w:spacing w:line="276" w:lineRule="auto"/>
        <w:ind w:left="426" w:hanging="426"/>
        <w:contextualSpacing w:val="0"/>
        <w:jc w:val="both"/>
        <w:rPr>
          <w:rFonts w:ascii="Arial" w:hAnsi="Arial" w:cs="Arial"/>
          <w:b/>
          <w:bCs/>
          <w:color w:val="0070C0"/>
          <w:sz w:val="24"/>
          <w:szCs w:val="24"/>
        </w:rPr>
      </w:pPr>
      <w:r w:rsidRPr="001B1391">
        <w:rPr>
          <w:rFonts w:ascii="Arial" w:hAnsi="Arial" w:cs="Arial"/>
          <w:b/>
          <w:bCs/>
          <w:color w:val="0070C0"/>
          <w:sz w:val="24"/>
          <w:szCs w:val="24"/>
        </w:rPr>
        <w:t>VALUE AND INCLUDE</w:t>
      </w:r>
    </w:p>
    <w:p w14:paraId="022FD0D9" w14:textId="77777777" w:rsidR="00140E52" w:rsidRPr="00190F87" w:rsidRDefault="00140E52" w:rsidP="008F4E3D">
      <w:pPr>
        <w:pStyle w:val="ListParagraph"/>
        <w:numPr>
          <w:ilvl w:val="0"/>
          <w:numId w:val="32"/>
        </w:numPr>
        <w:spacing w:line="276" w:lineRule="auto"/>
        <w:ind w:left="709" w:hanging="567"/>
        <w:jc w:val="both"/>
        <w:rPr>
          <w:rFonts w:ascii="Nunito" w:hAnsi="Nunito"/>
          <w:sz w:val="24"/>
          <w:szCs w:val="24"/>
        </w:rPr>
      </w:pPr>
      <w:r w:rsidRPr="00190F87">
        <w:rPr>
          <w:rFonts w:ascii="Nunito" w:hAnsi="Nunito"/>
          <w:sz w:val="24"/>
          <w:szCs w:val="24"/>
        </w:rPr>
        <w:t>Promote a ‘can do’ approach as the norm</w:t>
      </w:r>
    </w:p>
    <w:p w14:paraId="7F6BD6B1" w14:textId="77777777" w:rsidR="00140E52" w:rsidRPr="00190F87" w:rsidRDefault="00140E52" w:rsidP="008F4E3D">
      <w:pPr>
        <w:pStyle w:val="ListParagraph"/>
        <w:numPr>
          <w:ilvl w:val="0"/>
          <w:numId w:val="32"/>
        </w:numPr>
        <w:spacing w:line="276" w:lineRule="auto"/>
        <w:ind w:left="709" w:hanging="567"/>
        <w:jc w:val="both"/>
        <w:rPr>
          <w:rFonts w:ascii="Nunito" w:hAnsi="Nunito"/>
          <w:sz w:val="24"/>
          <w:szCs w:val="24"/>
        </w:rPr>
      </w:pPr>
      <w:r w:rsidRPr="00190F87">
        <w:rPr>
          <w:rFonts w:ascii="Nunito" w:hAnsi="Nunito"/>
          <w:sz w:val="24"/>
          <w:szCs w:val="24"/>
        </w:rPr>
        <w:t xml:space="preserve">Create decision making processes which involve the people they are about or affect </w:t>
      </w:r>
    </w:p>
    <w:p w14:paraId="6718378A" w14:textId="77777777" w:rsidR="00140E52" w:rsidRPr="00190F87" w:rsidRDefault="00140E52" w:rsidP="008F4E3D">
      <w:pPr>
        <w:pStyle w:val="ListParagraph"/>
        <w:numPr>
          <w:ilvl w:val="0"/>
          <w:numId w:val="32"/>
        </w:numPr>
        <w:spacing w:line="276" w:lineRule="auto"/>
        <w:ind w:left="709" w:hanging="567"/>
        <w:jc w:val="both"/>
        <w:rPr>
          <w:rFonts w:ascii="Nunito" w:hAnsi="Nunito"/>
          <w:sz w:val="24"/>
          <w:szCs w:val="24"/>
        </w:rPr>
      </w:pPr>
      <w:r w:rsidRPr="00190F87">
        <w:rPr>
          <w:rFonts w:ascii="Nunito" w:hAnsi="Nunito"/>
          <w:sz w:val="24"/>
          <w:szCs w:val="24"/>
        </w:rPr>
        <w:t>Welcome the involvement of all partners at every stage</w:t>
      </w:r>
    </w:p>
    <w:p w14:paraId="27DE86D4" w14:textId="3AC07122" w:rsidR="00E100A2" w:rsidRPr="00E100A2" w:rsidRDefault="00140E52" w:rsidP="00E100A2">
      <w:pPr>
        <w:pStyle w:val="ListParagraph"/>
        <w:numPr>
          <w:ilvl w:val="0"/>
          <w:numId w:val="32"/>
        </w:numPr>
        <w:spacing w:line="276" w:lineRule="auto"/>
        <w:ind w:left="709" w:hanging="567"/>
        <w:contextualSpacing w:val="0"/>
        <w:jc w:val="both"/>
        <w:rPr>
          <w:rFonts w:ascii="Nunito" w:hAnsi="Nunito"/>
          <w:sz w:val="24"/>
          <w:szCs w:val="24"/>
        </w:rPr>
      </w:pPr>
      <w:r w:rsidRPr="00190F87">
        <w:rPr>
          <w:rFonts w:ascii="Nunito" w:hAnsi="Nunito"/>
          <w:sz w:val="24"/>
          <w:szCs w:val="24"/>
        </w:rPr>
        <w:t>Respond to individual needs and changing circumstances in a creative and flexible way</w:t>
      </w:r>
    </w:p>
    <w:p w14:paraId="43A38D5E" w14:textId="557941CF" w:rsidR="00140E52" w:rsidRPr="001B1391" w:rsidRDefault="00140E52" w:rsidP="008F4E3D">
      <w:pPr>
        <w:pStyle w:val="ListParagraph"/>
        <w:spacing w:line="276" w:lineRule="auto"/>
        <w:ind w:left="0"/>
        <w:contextualSpacing w:val="0"/>
        <w:jc w:val="both"/>
        <w:rPr>
          <w:rFonts w:ascii="Arial" w:hAnsi="Arial" w:cs="Arial"/>
          <w:b/>
          <w:bCs/>
          <w:color w:val="0070C0"/>
          <w:sz w:val="24"/>
          <w:szCs w:val="24"/>
        </w:rPr>
      </w:pPr>
      <w:r w:rsidRPr="001B1391">
        <w:rPr>
          <w:rFonts w:ascii="Arial" w:hAnsi="Arial" w:cs="Arial"/>
          <w:b/>
          <w:bCs/>
          <w:color w:val="0070C0"/>
          <w:sz w:val="24"/>
          <w:szCs w:val="24"/>
        </w:rPr>
        <w:lastRenderedPageBreak/>
        <w:t>COMMUNICATE</w:t>
      </w:r>
    </w:p>
    <w:p w14:paraId="747316A1" w14:textId="77777777" w:rsidR="00140E52" w:rsidRPr="00190F87" w:rsidRDefault="00140E52" w:rsidP="008F4E3D">
      <w:pPr>
        <w:pStyle w:val="ListParagraph"/>
        <w:numPr>
          <w:ilvl w:val="0"/>
          <w:numId w:val="33"/>
        </w:numPr>
        <w:spacing w:line="276" w:lineRule="auto"/>
        <w:ind w:left="709" w:hanging="567"/>
        <w:jc w:val="both"/>
        <w:rPr>
          <w:rFonts w:ascii="Nunito" w:hAnsi="Nunito"/>
          <w:sz w:val="24"/>
          <w:szCs w:val="24"/>
        </w:rPr>
      </w:pPr>
      <w:r w:rsidRPr="00190F87">
        <w:rPr>
          <w:rFonts w:ascii="Nunito" w:hAnsi="Nunito"/>
          <w:sz w:val="24"/>
          <w:szCs w:val="24"/>
        </w:rPr>
        <w:t xml:space="preserve">Use written and spoken language that is clear and positive  </w:t>
      </w:r>
    </w:p>
    <w:p w14:paraId="7E380343" w14:textId="77777777" w:rsidR="00140E52" w:rsidRPr="00190F87" w:rsidRDefault="00140E52" w:rsidP="008F4E3D">
      <w:pPr>
        <w:pStyle w:val="ListParagraph"/>
        <w:numPr>
          <w:ilvl w:val="0"/>
          <w:numId w:val="33"/>
        </w:numPr>
        <w:spacing w:line="276" w:lineRule="auto"/>
        <w:ind w:left="709" w:hanging="567"/>
        <w:jc w:val="both"/>
        <w:rPr>
          <w:rFonts w:ascii="Nunito" w:hAnsi="Nunito"/>
          <w:sz w:val="24"/>
          <w:szCs w:val="24"/>
        </w:rPr>
      </w:pPr>
      <w:r w:rsidRPr="00190F87">
        <w:rPr>
          <w:rFonts w:ascii="Nunito" w:hAnsi="Nunito"/>
          <w:sz w:val="24"/>
          <w:szCs w:val="24"/>
        </w:rPr>
        <w:t>Use appropriate means of communications in order to ensure that everyone is included</w:t>
      </w:r>
    </w:p>
    <w:p w14:paraId="45E22D61" w14:textId="77777777" w:rsidR="00140E52" w:rsidRPr="00190F87" w:rsidRDefault="00140E52" w:rsidP="008F4E3D">
      <w:pPr>
        <w:pStyle w:val="ListParagraph"/>
        <w:numPr>
          <w:ilvl w:val="0"/>
          <w:numId w:val="33"/>
        </w:numPr>
        <w:spacing w:line="276" w:lineRule="auto"/>
        <w:ind w:left="709" w:hanging="567"/>
        <w:contextualSpacing w:val="0"/>
        <w:jc w:val="both"/>
        <w:rPr>
          <w:rFonts w:ascii="Nunito" w:hAnsi="Nunito"/>
          <w:sz w:val="24"/>
          <w:szCs w:val="24"/>
        </w:rPr>
      </w:pPr>
      <w:r w:rsidRPr="00190F87">
        <w:rPr>
          <w:rFonts w:ascii="Nunito" w:hAnsi="Nunito"/>
          <w:sz w:val="24"/>
          <w:szCs w:val="24"/>
        </w:rPr>
        <w:t>Agree to actions that are regularly reviewed and evaluated with all partners</w:t>
      </w:r>
    </w:p>
    <w:p w14:paraId="7451BC9A" w14:textId="77777777" w:rsidR="00140E52" w:rsidRPr="001B1391" w:rsidRDefault="00140E52" w:rsidP="008F4E3D">
      <w:pPr>
        <w:pStyle w:val="ListParagraph"/>
        <w:spacing w:line="276" w:lineRule="auto"/>
        <w:ind w:left="142"/>
        <w:contextualSpacing w:val="0"/>
        <w:jc w:val="both"/>
        <w:rPr>
          <w:rFonts w:ascii="Arial" w:hAnsi="Arial" w:cs="Arial"/>
          <w:b/>
          <w:bCs/>
          <w:color w:val="0070C0"/>
          <w:sz w:val="24"/>
          <w:szCs w:val="24"/>
        </w:rPr>
      </w:pPr>
      <w:r w:rsidRPr="001B1391">
        <w:rPr>
          <w:rFonts w:ascii="Arial" w:hAnsi="Arial" w:cs="Arial"/>
          <w:b/>
          <w:bCs/>
          <w:color w:val="0070C0"/>
          <w:sz w:val="24"/>
          <w:szCs w:val="24"/>
        </w:rPr>
        <w:t>WORKING IN PARTNERSHIP</w:t>
      </w:r>
    </w:p>
    <w:p w14:paraId="7EBD653D" w14:textId="77777777" w:rsidR="00140E52" w:rsidRPr="00190F87" w:rsidRDefault="00140E52" w:rsidP="00A76F1E">
      <w:pPr>
        <w:pStyle w:val="ListParagraph"/>
        <w:numPr>
          <w:ilvl w:val="0"/>
          <w:numId w:val="35"/>
        </w:numPr>
        <w:spacing w:line="276" w:lineRule="auto"/>
        <w:ind w:left="709" w:hanging="567"/>
        <w:jc w:val="both"/>
        <w:rPr>
          <w:rFonts w:ascii="Nunito" w:hAnsi="Nunito"/>
          <w:sz w:val="24"/>
          <w:szCs w:val="24"/>
        </w:rPr>
      </w:pPr>
      <w:r w:rsidRPr="00190F87">
        <w:rPr>
          <w:rFonts w:ascii="Nunito" w:hAnsi="Nunito"/>
          <w:sz w:val="24"/>
          <w:szCs w:val="24"/>
        </w:rPr>
        <w:t xml:space="preserve">Ensure opportunities for all partners to feedback in order to improve everyone’s experience </w:t>
      </w:r>
    </w:p>
    <w:p w14:paraId="42E1DAC2" w14:textId="77777777" w:rsidR="00140E52" w:rsidRPr="00190F87" w:rsidRDefault="00140E52" w:rsidP="00A76F1E">
      <w:pPr>
        <w:pStyle w:val="ListParagraph"/>
        <w:numPr>
          <w:ilvl w:val="0"/>
          <w:numId w:val="34"/>
        </w:numPr>
        <w:spacing w:line="276" w:lineRule="auto"/>
        <w:ind w:left="709" w:hanging="567"/>
        <w:jc w:val="both"/>
        <w:rPr>
          <w:rFonts w:ascii="Nunito" w:hAnsi="Nunito"/>
          <w:sz w:val="24"/>
          <w:szCs w:val="24"/>
        </w:rPr>
      </w:pPr>
      <w:r w:rsidRPr="00190F87">
        <w:rPr>
          <w:rFonts w:ascii="Nunito" w:hAnsi="Nunito"/>
          <w:sz w:val="24"/>
          <w:szCs w:val="24"/>
        </w:rPr>
        <w:t>Co-production and participation in individual and strategic decision making is actively encouraged</w:t>
      </w:r>
    </w:p>
    <w:p w14:paraId="6D921938" w14:textId="77777777" w:rsidR="00140E52" w:rsidRPr="00190F87" w:rsidRDefault="00140E52" w:rsidP="00A76F1E">
      <w:pPr>
        <w:pStyle w:val="ListParagraph"/>
        <w:numPr>
          <w:ilvl w:val="0"/>
          <w:numId w:val="34"/>
        </w:numPr>
        <w:spacing w:line="276" w:lineRule="auto"/>
        <w:ind w:left="709" w:hanging="567"/>
        <w:jc w:val="both"/>
        <w:rPr>
          <w:rFonts w:ascii="Nunito" w:hAnsi="Nunito"/>
          <w:sz w:val="24"/>
          <w:szCs w:val="24"/>
        </w:rPr>
      </w:pPr>
      <w:r w:rsidRPr="00190F87">
        <w:rPr>
          <w:rFonts w:ascii="Nunito" w:hAnsi="Nunito"/>
          <w:sz w:val="24"/>
          <w:szCs w:val="24"/>
        </w:rPr>
        <w:t xml:space="preserve">Partners work well together </w:t>
      </w:r>
    </w:p>
    <w:p w14:paraId="1FEC153A" w14:textId="2FF3E573" w:rsidR="00140E52" w:rsidRPr="00D77BC3" w:rsidRDefault="00140E52" w:rsidP="00A76F1E">
      <w:pPr>
        <w:pStyle w:val="ListParagraph"/>
        <w:numPr>
          <w:ilvl w:val="0"/>
          <w:numId w:val="34"/>
        </w:numPr>
        <w:spacing w:line="276" w:lineRule="auto"/>
        <w:ind w:left="709" w:hanging="567"/>
        <w:contextualSpacing w:val="0"/>
        <w:jc w:val="both"/>
        <w:rPr>
          <w:rFonts w:ascii="Nunito" w:hAnsi="Nunito"/>
          <w:sz w:val="24"/>
          <w:szCs w:val="24"/>
        </w:rPr>
      </w:pPr>
      <w:r w:rsidRPr="00190F87">
        <w:rPr>
          <w:rFonts w:ascii="Nunito" w:hAnsi="Nunito"/>
          <w:sz w:val="24"/>
          <w:szCs w:val="24"/>
        </w:rPr>
        <w:t xml:space="preserve">Treat everyone </w:t>
      </w:r>
      <w:r w:rsidR="00C23E02">
        <w:rPr>
          <w:rFonts w:ascii="Nunito" w:hAnsi="Nunito"/>
          <w:sz w:val="24"/>
          <w:szCs w:val="24"/>
        </w:rPr>
        <w:t>a</w:t>
      </w:r>
      <w:r w:rsidRPr="00190F87">
        <w:rPr>
          <w:rFonts w:ascii="Nunito" w:hAnsi="Nunito"/>
          <w:sz w:val="24"/>
          <w:szCs w:val="24"/>
        </w:rPr>
        <w:t xml:space="preserve">s an equal partner and value their contribution </w:t>
      </w:r>
    </w:p>
    <w:p w14:paraId="6DC9861F" w14:textId="4D9EB1F9" w:rsidR="00140E52" w:rsidRPr="00190F87" w:rsidRDefault="00736E3C" w:rsidP="008F4E3D">
      <w:pPr>
        <w:pStyle w:val="ListParagraph"/>
        <w:spacing w:line="276" w:lineRule="auto"/>
        <w:ind w:left="0"/>
        <w:contextualSpacing w:val="0"/>
        <w:jc w:val="both"/>
        <w:rPr>
          <w:rFonts w:ascii="Nunito" w:hAnsi="Nunito"/>
          <w:b/>
          <w:bCs/>
          <w:sz w:val="24"/>
          <w:szCs w:val="24"/>
        </w:rPr>
      </w:pPr>
      <w:r w:rsidRPr="00E13C03">
        <w:rPr>
          <w:rFonts w:ascii="Nunito" w:hAnsi="Nunito"/>
          <w:sz w:val="24"/>
          <w:szCs w:val="24"/>
        </w:rPr>
        <w:t xml:space="preserve">We have taken the four cornerstones as foundations for the principles behind the </w:t>
      </w:r>
      <w:r w:rsidR="00646A20" w:rsidRPr="00D1453B">
        <w:rPr>
          <w:rFonts w:ascii="Arial" w:eastAsia="+mn-ea" w:hAnsi="Arial" w:cs="Arial"/>
          <w:b/>
          <w:bCs/>
          <w:color w:val="D3273E"/>
          <w:spacing w:val="60"/>
          <w:kern w:val="24"/>
          <w:sz w:val="24"/>
          <w:szCs w:val="24"/>
          <w:lang w:val="en-US"/>
          <w14:shadow w14:blurRad="38100" w14:dist="19050" w14:dir="2700000" w14:sx="100000" w14:sy="100000" w14:kx="0" w14:ky="0" w14:algn="tl">
            <w14:srgbClr w14:val="000000">
              <w14:alpha w14:val="60000"/>
            </w14:srgbClr>
          </w14:shadow>
        </w:rPr>
        <w:t>W</w:t>
      </w:r>
      <w:r w:rsidR="00646A20" w:rsidRPr="00D1453B">
        <w:rPr>
          <w:rFonts w:ascii="Arial" w:eastAsia="+mn-ea" w:hAnsi="Arial" w:cs="Arial"/>
          <w:b/>
          <w:bCs/>
          <w:color w:val="DC582A"/>
          <w:spacing w:val="60"/>
          <w:kern w:val="24"/>
          <w:sz w:val="24"/>
          <w:szCs w:val="24"/>
          <w:lang w:val="en-US"/>
          <w14:shadow w14:blurRad="38100" w14:dist="19050" w14:dir="2700000" w14:sx="100000" w14:sy="100000" w14:kx="0" w14:ky="0" w14:algn="tl">
            <w14:srgbClr w14:val="000000">
              <w14:alpha w14:val="60000"/>
            </w14:srgbClr>
          </w14:shadow>
        </w:rPr>
        <w:t>I</w:t>
      </w:r>
      <w:r w:rsidR="00646A20" w:rsidRPr="00D1453B">
        <w:rPr>
          <w:rFonts w:ascii="Arial" w:eastAsia="+mn-ea" w:hAnsi="Arial" w:cs="Arial"/>
          <w:b/>
          <w:bCs/>
          <w:color w:val="1D4289"/>
          <w:spacing w:val="60"/>
          <w:kern w:val="24"/>
          <w:sz w:val="24"/>
          <w:szCs w:val="24"/>
          <w:lang w:val="en-US"/>
          <w14:shadow w14:blurRad="38100" w14:dist="19050" w14:dir="2700000" w14:sx="100000" w14:sy="100000" w14:kx="0" w14:ky="0" w14:algn="tl">
            <w14:srgbClr w14:val="000000">
              <w14:alpha w14:val="60000"/>
            </w14:srgbClr>
          </w14:shadow>
        </w:rPr>
        <w:t>R</w:t>
      </w:r>
      <w:r w:rsidR="00646A20" w:rsidRPr="00D1453B">
        <w:rPr>
          <w:rFonts w:ascii="Arial" w:eastAsia="+mn-ea" w:hAnsi="Arial" w:cs="Arial"/>
          <w:b/>
          <w:bCs/>
          <w:color w:val="007A78"/>
          <w:spacing w:val="60"/>
          <w:kern w:val="24"/>
          <w:sz w:val="24"/>
          <w:szCs w:val="24"/>
          <w:lang w:val="en-US"/>
          <w14:shadow w14:blurRad="38100" w14:dist="19050" w14:dir="2700000" w14:sx="100000" w14:sy="100000" w14:kx="0" w14:ky="0" w14:algn="tl">
            <w14:srgbClr w14:val="000000">
              <w14:alpha w14:val="60000"/>
            </w14:srgbClr>
          </w14:shadow>
        </w:rPr>
        <w:t>R</w:t>
      </w:r>
      <w:r w:rsidR="00646A20" w:rsidRPr="00D1453B">
        <w:rPr>
          <w:rFonts w:ascii="Arial" w:eastAsia="+mn-ea" w:hAnsi="Arial" w:cs="Arial"/>
          <w:b/>
          <w:bCs/>
          <w:color w:val="41B6E6"/>
          <w:spacing w:val="60"/>
          <w:kern w:val="24"/>
          <w:sz w:val="24"/>
          <w:szCs w:val="24"/>
          <w:lang w:val="en-US"/>
          <w14:shadow w14:blurRad="38100" w14:dist="19050" w14:dir="2700000" w14:sx="100000" w14:sy="100000" w14:kx="0" w14:ky="0" w14:algn="tl">
            <w14:srgbClr w14:val="000000">
              <w14:alpha w14:val="60000"/>
            </w14:srgbClr>
          </w14:shadow>
        </w:rPr>
        <w:t>A</w:t>
      </w:r>
      <w:r w:rsidR="00646A20" w:rsidRPr="00D1453B">
        <w:rPr>
          <w:rFonts w:ascii="Arial" w:eastAsia="+mn-ea" w:hAnsi="Arial" w:cs="Arial"/>
          <w:b/>
          <w:bCs/>
          <w:color w:val="5D3754"/>
          <w:spacing w:val="60"/>
          <w:kern w:val="24"/>
          <w:sz w:val="24"/>
          <w:szCs w:val="24"/>
          <w:lang w:val="en-US"/>
          <w14:shadow w14:blurRad="38100" w14:dist="19050" w14:dir="2700000" w14:sx="100000" w14:sy="100000" w14:kx="0" w14:ky="0" w14:algn="tl">
            <w14:srgbClr w14:val="000000">
              <w14:alpha w14:val="60000"/>
            </w14:srgbClr>
          </w14:shadow>
        </w:rPr>
        <w:t>L</w:t>
      </w:r>
      <w:r w:rsidR="00D77BC3" w:rsidRPr="00646A20">
        <w:rPr>
          <w:rFonts w:ascii="Nunito" w:hAnsi="Nunito"/>
          <w:sz w:val="16"/>
          <w:szCs w:val="16"/>
        </w:rPr>
        <w:t xml:space="preserve"> </w:t>
      </w:r>
      <w:r w:rsidRPr="00E13C03">
        <w:rPr>
          <w:rFonts w:ascii="Nunito" w:hAnsi="Nunito"/>
          <w:sz w:val="24"/>
          <w:szCs w:val="24"/>
        </w:rPr>
        <w:t>approach</w:t>
      </w:r>
      <w:r w:rsidR="00D77BC3">
        <w:rPr>
          <w:rFonts w:ascii="Nunito" w:hAnsi="Nunito"/>
          <w:sz w:val="24"/>
          <w:szCs w:val="24"/>
        </w:rPr>
        <w:t xml:space="preserve">. </w:t>
      </w:r>
      <w:r w:rsidR="00140E52" w:rsidRPr="00190F87">
        <w:rPr>
          <w:rFonts w:ascii="Nunito" w:hAnsi="Nunito"/>
          <w:sz w:val="24"/>
          <w:szCs w:val="24"/>
        </w:rPr>
        <w:t>Remember</w:t>
      </w:r>
      <w:r w:rsidR="00140E52" w:rsidRPr="00190F87">
        <w:rPr>
          <w:rFonts w:ascii="Nunito" w:hAnsi="Nunito"/>
          <w:b/>
          <w:bCs/>
          <w:sz w:val="24"/>
          <w:szCs w:val="24"/>
        </w:rPr>
        <w:t xml:space="preserve"> </w:t>
      </w:r>
      <w:r w:rsidR="00646A20" w:rsidRPr="00D1453B">
        <w:rPr>
          <w:rFonts w:ascii="Arial" w:eastAsia="+mn-ea" w:hAnsi="Arial" w:cs="Arial"/>
          <w:b/>
          <w:bCs/>
          <w:color w:val="C00000"/>
          <w:spacing w:val="60"/>
          <w:kern w:val="24"/>
          <w:sz w:val="24"/>
          <w:szCs w:val="24"/>
          <w:lang w:val="en-US"/>
          <w14:shadow w14:blurRad="38100" w14:dist="19050" w14:dir="2700000" w14:sx="100000" w14:sy="100000" w14:kx="0" w14:ky="0" w14:algn="tl">
            <w14:srgbClr w14:val="000000">
              <w14:alpha w14:val="60000"/>
            </w14:srgbClr>
          </w14:shadow>
        </w:rPr>
        <w:t>W</w:t>
      </w:r>
      <w:r w:rsidR="00646A20" w:rsidRPr="00D1453B">
        <w:rPr>
          <w:rFonts w:ascii="Arial" w:eastAsia="+mn-ea" w:hAnsi="Arial" w:cs="Arial"/>
          <w:b/>
          <w:bCs/>
          <w:color w:val="DC582A"/>
          <w:spacing w:val="60"/>
          <w:kern w:val="24"/>
          <w:sz w:val="24"/>
          <w:szCs w:val="24"/>
          <w:lang w:val="en-US"/>
          <w14:shadow w14:blurRad="38100" w14:dist="19050" w14:dir="2700000" w14:sx="100000" w14:sy="100000" w14:kx="0" w14:ky="0" w14:algn="tl">
            <w14:srgbClr w14:val="000000">
              <w14:alpha w14:val="60000"/>
            </w14:srgbClr>
          </w14:shadow>
        </w:rPr>
        <w:t>I</w:t>
      </w:r>
      <w:r w:rsidR="00646A20" w:rsidRPr="00D1453B">
        <w:rPr>
          <w:rFonts w:ascii="Arial" w:eastAsia="+mn-ea" w:hAnsi="Arial" w:cs="Arial"/>
          <w:b/>
          <w:bCs/>
          <w:color w:val="1D4289"/>
          <w:spacing w:val="60"/>
          <w:kern w:val="24"/>
          <w:sz w:val="24"/>
          <w:szCs w:val="24"/>
          <w:lang w:val="en-US"/>
          <w14:shadow w14:blurRad="38100" w14:dist="19050" w14:dir="2700000" w14:sx="100000" w14:sy="100000" w14:kx="0" w14:ky="0" w14:algn="tl">
            <w14:srgbClr w14:val="000000">
              <w14:alpha w14:val="60000"/>
            </w14:srgbClr>
          </w14:shadow>
        </w:rPr>
        <w:t>R</w:t>
      </w:r>
      <w:r w:rsidR="00646A20" w:rsidRPr="00D1453B">
        <w:rPr>
          <w:rFonts w:ascii="Arial" w:eastAsia="+mn-ea" w:hAnsi="Arial" w:cs="Arial"/>
          <w:b/>
          <w:bCs/>
          <w:color w:val="007A78"/>
          <w:spacing w:val="60"/>
          <w:kern w:val="24"/>
          <w:sz w:val="24"/>
          <w:szCs w:val="24"/>
          <w:lang w:val="en-US"/>
          <w14:shadow w14:blurRad="38100" w14:dist="19050" w14:dir="2700000" w14:sx="100000" w14:sy="100000" w14:kx="0" w14:ky="0" w14:algn="tl">
            <w14:srgbClr w14:val="000000">
              <w14:alpha w14:val="60000"/>
            </w14:srgbClr>
          </w14:shadow>
        </w:rPr>
        <w:t>R</w:t>
      </w:r>
      <w:r w:rsidR="00646A20" w:rsidRPr="00D1453B">
        <w:rPr>
          <w:rFonts w:ascii="Arial" w:eastAsia="+mn-ea" w:hAnsi="Arial" w:cs="Arial"/>
          <w:b/>
          <w:bCs/>
          <w:color w:val="41B6E6"/>
          <w:spacing w:val="60"/>
          <w:kern w:val="24"/>
          <w:sz w:val="24"/>
          <w:szCs w:val="24"/>
          <w:lang w:val="en-US"/>
          <w14:shadow w14:blurRad="38100" w14:dist="19050" w14:dir="2700000" w14:sx="100000" w14:sy="100000" w14:kx="0" w14:ky="0" w14:algn="tl">
            <w14:srgbClr w14:val="000000">
              <w14:alpha w14:val="60000"/>
            </w14:srgbClr>
          </w14:shadow>
        </w:rPr>
        <w:t>A</w:t>
      </w:r>
      <w:r w:rsidR="00646A20" w:rsidRPr="00D1453B">
        <w:rPr>
          <w:rFonts w:ascii="Arial" w:eastAsia="+mn-ea" w:hAnsi="Arial" w:cs="Arial"/>
          <w:b/>
          <w:bCs/>
          <w:color w:val="5D3754"/>
          <w:spacing w:val="60"/>
          <w:kern w:val="24"/>
          <w:sz w:val="24"/>
          <w:szCs w:val="24"/>
          <w:lang w:val="en-US"/>
          <w14:shadow w14:blurRad="38100" w14:dist="19050" w14:dir="2700000" w14:sx="100000" w14:sy="100000" w14:kx="0" w14:ky="0" w14:algn="tl">
            <w14:srgbClr w14:val="000000">
              <w14:alpha w14:val="60000"/>
            </w14:srgbClr>
          </w14:shadow>
        </w:rPr>
        <w:t>L</w:t>
      </w:r>
      <w:r w:rsidR="00646A20" w:rsidRPr="00190F87">
        <w:rPr>
          <w:rFonts w:ascii="Nunito" w:hAnsi="Nunito"/>
          <w:sz w:val="24"/>
          <w:szCs w:val="24"/>
        </w:rPr>
        <w:t xml:space="preserve"> </w:t>
      </w:r>
      <w:r w:rsidR="00140E52" w:rsidRPr="00190F87">
        <w:rPr>
          <w:rFonts w:ascii="Nunito" w:hAnsi="Nunito"/>
          <w:sz w:val="24"/>
          <w:szCs w:val="24"/>
        </w:rPr>
        <w:t>when you co-produce:</w:t>
      </w:r>
    </w:p>
    <w:p w14:paraId="672B4394" w14:textId="4132FE2D" w:rsidR="00140E52" w:rsidRPr="00646A20" w:rsidRDefault="00646A20" w:rsidP="008F4E3D">
      <w:pPr>
        <w:pStyle w:val="ListParagraph"/>
        <w:spacing w:line="276" w:lineRule="auto"/>
        <w:ind w:left="0"/>
        <w:contextualSpacing w:val="0"/>
        <w:jc w:val="both"/>
        <w:rPr>
          <w:rFonts w:ascii="Arial" w:hAnsi="Arial" w:cs="Arial"/>
          <w:b/>
          <w:bCs/>
          <w:sz w:val="24"/>
          <w:szCs w:val="24"/>
        </w:rPr>
      </w:pPr>
      <w:r w:rsidRPr="00D1453B">
        <w:rPr>
          <w:rFonts w:ascii="Arial" w:eastAsia="+mn-ea" w:hAnsi="Arial" w:cs="Arial"/>
          <w:b/>
          <w:bCs/>
          <w:color w:val="C00000"/>
          <w:spacing w:val="60"/>
          <w:kern w:val="24"/>
          <w:sz w:val="24"/>
          <w:szCs w:val="24"/>
          <w:lang w:val="en-US"/>
          <w14:shadow w14:blurRad="38100" w14:dist="19050" w14:dir="2700000" w14:sx="100000" w14:sy="100000" w14:kx="0" w14:ky="0" w14:algn="tl">
            <w14:srgbClr w14:val="000000">
              <w14:alpha w14:val="60000"/>
            </w14:srgbClr>
          </w14:shadow>
        </w:rPr>
        <w:t>W</w:t>
      </w:r>
      <w:r w:rsidR="00140E52" w:rsidRPr="00646A20">
        <w:rPr>
          <w:rFonts w:ascii="Arial" w:hAnsi="Arial" w:cs="Arial"/>
          <w:b/>
          <w:bCs/>
          <w:sz w:val="24"/>
          <w:szCs w:val="24"/>
        </w:rPr>
        <w:t xml:space="preserve">orking Together </w:t>
      </w:r>
    </w:p>
    <w:p w14:paraId="01CC6966" w14:textId="77777777" w:rsidR="00140E52" w:rsidRPr="00190F87" w:rsidRDefault="00140E52" w:rsidP="00A76F1E">
      <w:pPr>
        <w:pStyle w:val="ListParagraph"/>
        <w:numPr>
          <w:ilvl w:val="0"/>
          <w:numId w:val="37"/>
        </w:numPr>
        <w:spacing w:line="276" w:lineRule="auto"/>
        <w:ind w:hanging="578"/>
        <w:jc w:val="both"/>
        <w:rPr>
          <w:rFonts w:ascii="Nunito" w:hAnsi="Nunito"/>
          <w:sz w:val="24"/>
          <w:szCs w:val="24"/>
        </w:rPr>
      </w:pPr>
      <w:r w:rsidRPr="00190F87">
        <w:rPr>
          <w:rFonts w:ascii="Nunito" w:hAnsi="Nunito"/>
          <w:sz w:val="24"/>
          <w:szCs w:val="24"/>
        </w:rPr>
        <w:t xml:space="preserve">Communicate well </w:t>
      </w:r>
    </w:p>
    <w:p w14:paraId="19F41F5C" w14:textId="77777777" w:rsidR="00140E52" w:rsidRPr="00190F87" w:rsidRDefault="00140E52" w:rsidP="00A76F1E">
      <w:pPr>
        <w:pStyle w:val="ListParagraph"/>
        <w:numPr>
          <w:ilvl w:val="0"/>
          <w:numId w:val="37"/>
        </w:numPr>
        <w:spacing w:line="276" w:lineRule="auto"/>
        <w:ind w:hanging="578"/>
        <w:jc w:val="both"/>
        <w:rPr>
          <w:rFonts w:ascii="Nunito" w:hAnsi="Nunito"/>
          <w:sz w:val="24"/>
          <w:szCs w:val="24"/>
        </w:rPr>
      </w:pPr>
      <w:r w:rsidRPr="00190F87">
        <w:rPr>
          <w:rFonts w:ascii="Nunito" w:hAnsi="Nunito"/>
          <w:sz w:val="24"/>
          <w:szCs w:val="24"/>
        </w:rPr>
        <w:t xml:space="preserve">Work in partnership </w:t>
      </w:r>
    </w:p>
    <w:p w14:paraId="4563D3D5" w14:textId="77777777" w:rsidR="00140E52" w:rsidRPr="00190F87" w:rsidRDefault="00140E52" w:rsidP="00A76F1E">
      <w:pPr>
        <w:pStyle w:val="ListParagraph"/>
        <w:numPr>
          <w:ilvl w:val="0"/>
          <w:numId w:val="37"/>
        </w:numPr>
        <w:spacing w:line="276" w:lineRule="auto"/>
        <w:ind w:hanging="578"/>
        <w:jc w:val="both"/>
        <w:rPr>
          <w:rFonts w:ascii="Nunito" w:hAnsi="Nunito"/>
          <w:sz w:val="24"/>
          <w:szCs w:val="24"/>
        </w:rPr>
      </w:pPr>
      <w:r w:rsidRPr="00190F87">
        <w:rPr>
          <w:rFonts w:ascii="Nunito" w:hAnsi="Nunito"/>
          <w:sz w:val="24"/>
          <w:szCs w:val="24"/>
        </w:rPr>
        <w:t xml:space="preserve">Create strong partnerships so everyone can: </w:t>
      </w:r>
    </w:p>
    <w:p w14:paraId="21C260D5" w14:textId="77777777" w:rsidR="00140E52" w:rsidRPr="00190F87" w:rsidRDefault="00140E52" w:rsidP="00A76F1E">
      <w:pPr>
        <w:pStyle w:val="ListParagraph"/>
        <w:numPr>
          <w:ilvl w:val="1"/>
          <w:numId w:val="37"/>
        </w:numPr>
        <w:spacing w:line="276" w:lineRule="auto"/>
        <w:jc w:val="both"/>
        <w:rPr>
          <w:rFonts w:ascii="Nunito" w:hAnsi="Nunito"/>
          <w:sz w:val="24"/>
          <w:szCs w:val="24"/>
        </w:rPr>
      </w:pPr>
      <w:r w:rsidRPr="00190F87">
        <w:rPr>
          <w:rFonts w:ascii="Nunito" w:hAnsi="Nunito"/>
          <w:sz w:val="24"/>
          <w:szCs w:val="24"/>
        </w:rPr>
        <w:t xml:space="preserve">Feel valued and included </w:t>
      </w:r>
    </w:p>
    <w:p w14:paraId="390985AD" w14:textId="77777777" w:rsidR="00140E52" w:rsidRPr="00190F87" w:rsidRDefault="00140E52" w:rsidP="00A76F1E">
      <w:pPr>
        <w:pStyle w:val="ListParagraph"/>
        <w:numPr>
          <w:ilvl w:val="1"/>
          <w:numId w:val="37"/>
        </w:numPr>
        <w:spacing w:line="276" w:lineRule="auto"/>
        <w:jc w:val="both"/>
        <w:rPr>
          <w:rFonts w:ascii="Nunito" w:hAnsi="Nunito"/>
          <w:sz w:val="24"/>
          <w:szCs w:val="24"/>
        </w:rPr>
      </w:pPr>
      <w:r w:rsidRPr="00190F87">
        <w:rPr>
          <w:rFonts w:ascii="Nunito" w:hAnsi="Nunito"/>
          <w:sz w:val="24"/>
          <w:szCs w:val="24"/>
        </w:rPr>
        <w:t>Learn from each other</w:t>
      </w:r>
    </w:p>
    <w:p w14:paraId="3D59FD76" w14:textId="77777777" w:rsidR="00140E52" w:rsidRPr="00190F87" w:rsidRDefault="00140E52" w:rsidP="00A76F1E">
      <w:pPr>
        <w:pStyle w:val="ListParagraph"/>
        <w:numPr>
          <w:ilvl w:val="1"/>
          <w:numId w:val="37"/>
        </w:numPr>
        <w:spacing w:line="276" w:lineRule="auto"/>
        <w:jc w:val="both"/>
        <w:rPr>
          <w:rFonts w:ascii="Nunito" w:hAnsi="Nunito"/>
          <w:sz w:val="24"/>
          <w:szCs w:val="24"/>
        </w:rPr>
      </w:pPr>
      <w:r w:rsidRPr="00190F87">
        <w:rPr>
          <w:rFonts w:ascii="Nunito" w:hAnsi="Nunito"/>
          <w:sz w:val="24"/>
          <w:szCs w:val="24"/>
        </w:rPr>
        <w:t>Be honest and transparent</w:t>
      </w:r>
    </w:p>
    <w:p w14:paraId="405D79E0" w14:textId="77777777" w:rsidR="00140E52" w:rsidRPr="00190F87" w:rsidRDefault="00140E52" w:rsidP="00A76F1E">
      <w:pPr>
        <w:pStyle w:val="ListParagraph"/>
        <w:numPr>
          <w:ilvl w:val="1"/>
          <w:numId w:val="37"/>
        </w:numPr>
        <w:spacing w:line="276" w:lineRule="auto"/>
        <w:jc w:val="both"/>
        <w:rPr>
          <w:rFonts w:ascii="Nunito" w:hAnsi="Nunito"/>
          <w:sz w:val="24"/>
          <w:szCs w:val="24"/>
        </w:rPr>
      </w:pPr>
      <w:r w:rsidRPr="00190F87">
        <w:rPr>
          <w:rFonts w:ascii="Nunito" w:hAnsi="Nunito"/>
          <w:sz w:val="24"/>
          <w:szCs w:val="24"/>
        </w:rPr>
        <w:t>Take responsibility for how we work together</w:t>
      </w:r>
    </w:p>
    <w:p w14:paraId="5D195054" w14:textId="425EA616" w:rsidR="00140E52" w:rsidRPr="00190F87" w:rsidRDefault="00140E52" w:rsidP="00A76F1E">
      <w:pPr>
        <w:pStyle w:val="ListParagraph"/>
        <w:numPr>
          <w:ilvl w:val="1"/>
          <w:numId w:val="37"/>
        </w:numPr>
        <w:spacing w:line="276" w:lineRule="auto"/>
        <w:ind w:left="1434" w:hanging="357"/>
        <w:jc w:val="both"/>
        <w:rPr>
          <w:rFonts w:ascii="Nunito" w:hAnsi="Nunito"/>
          <w:sz w:val="24"/>
          <w:szCs w:val="24"/>
        </w:rPr>
      </w:pPr>
      <w:r w:rsidRPr="00190F87">
        <w:rPr>
          <w:rFonts w:ascii="Nunito" w:hAnsi="Nunito"/>
          <w:sz w:val="24"/>
          <w:szCs w:val="24"/>
        </w:rPr>
        <w:t xml:space="preserve">Have a </w:t>
      </w:r>
      <w:r w:rsidR="00A76F1E">
        <w:rPr>
          <w:rFonts w:ascii="Nunito" w:hAnsi="Nunito"/>
          <w:sz w:val="24"/>
          <w:szCs w:val="24"/>
        </w:rPr>
        <w:t>‘</w:t>
      </w:r>
      <w:r w:rsidRPr="00190F87">
        <w:rPr>
          <w:rFonts w:ascii="Nunito" w:hAnsi="Nunito"/>
          <w:sz w:val="24"/>
          <w:szCs w:val="24"/>
        </w:rPr>
        <w:t>can do</w:t>
      </w:r>
      <w:r w:rsidR="00A76F1E">
        <w:rPr>
          <w:rFonts w:ascii="Nunito" w:hAnsi="Nunito"/>
          <w:sz w:val="24"/>
          <w:szCs w:val="24"/>
        </w:rPr>
        <w:t>’</w:t>
      </w:r>
      <w:r w:rsidRPr="00190F87">
        <w:rPr>
          <w:rFonts w:ascii="Nunito" w:hAnsi="Nunito"/>
          <w:sz w:val="24"/>
          <w:szCs w:val="24"/>
        </w:rPr>
        <w:t xml:space="preserve"> approach</w:t>
      </w:r>
    </w:p>
    <w:p w14:paraId="2F2B8B12" w14:textId="01545F45" w:rsidR="00140E52" w:rsidRPr="00646A20" w:rsidRDefault="00646A20" w:rsidP="008F4E3D">
      <w:pPr>
        <w:pStyle w:val="ListParagraph"/>
        <w:spacing w:line="276" w:lineRule="auto"/>
        <w:ind w:left="0"/>
        <w:contextualSpacing w:val="0"/>
        <w:jc w:val="both"/>
        <w:rPr>
          <w:rFonts w:ascii="Arial" w:hAnsi="Arial" w:cs="Arial"/>
          <w:b/>
          <w:bCs/>
          <w:sz w:val="24"/>
          <w:szCs w:val="24"/>
        </w:rPr>
      </w:pPr>
      <w:r w:rsidRPr="00D1453B">
        <w:rPr>
          <w:rFonts w:ascii="Arial" w:eastAsia="+mn-ea" w:hAnsi="Arial" w:cs="Arial"/>
          <w:b/>
          <w:bCs/>
          <w:color w:val="DC582A"/>
          <w:spacing w:val="60"/>
          <w:kern w:val="24"/>
          <w:sz w:val="24"/>
          <w:szCs w:val="24"/>
          <w:lang w:val="en-US"/>
          <w14:shadow w14:blurRad="38100" w14:dist="19050" w14:dir="2700000" w14:sx="100000" w14:sy="100000" w14:kx="0" w14:ky="0" w14:algn="tl">
            <w14:srgbClr w14:val="000000">
              <w14:alpha w14:val="60000"/>
            </w14:srgbClr>
          </w14:shadow>
        </w:rPr>
        <w:t>I</w:t>
      </w:r>
      <w:r w:rsidR="00140E52" w:rsidRPr="00646A20">
        <w:rPr>
          <w:rFonts w:ascii="Arial" w:hAnsi="Arial" w:cs="Arial"/>
          <w:b/>
          <w:bCs/>
          <w:sz w:val="24"/>
          <w:szCs w:val="24"/>
        </w:rPr>
        <w:t xml:space="preserve">nclusive </w:t>
      </w:r>
    </w:p>
    <w:p w14:paraId="3483023D" w14:textId="77777777" w:rsidR="00140E52" w:rsidRPr="00190F87" w:rsidRDefault="00140E52" w:rsidP="00A76F1E">
      <w:pPr>
        <w:pStyle w:val="ListParagraph"/>
        <w:numPr>
          <w:ilvl w:val="1"/>
          <w:numId w:val="38"/>
        </w:numPr>
        <w:spacing w:line="276" w:lineRule="auto"/>
        <w:ind w:hanging="578"/>
        <w:jc w:val="both"/>
        <w:rPr>
          <w:rFonts w:ascii="Nunito" w:hAnsi="Nunito"/>
          <w:sz w:val="24"/>
          <w:szCs w:val="24"/>
        </w:rPr>
      </w:pPr>
      <w:r w:rsidRPr="00190F87">
        <w:rPr>
          <w:rFonts w:ascii="Nunito" w:hAnsi="Nunito"/>
          <w:sz w:val="24"/>
          <w:szCs w:val="24"/>
        </w:rPr>
        <w:t>Respect everyone’s voice and views, all partners are equal in value</w:t>
      </w:r>
    </w:p>
    <w:p w14:paraId="45027E89" w14:textId="6E595CB3" w:rsidR="00D77BC3" w:rsidRPr="00D77BC3" w:rsidRDefault="00140E52" w:rsidP="00A76F1E">
      <w:pPr>
        <w:pStyle w:val="ListParagraph"/>
        <w:numPr>
          <w:ilvl w:val="1"/>
          <w:numId w:val="38"/>
        </w:numPr>
        <w:spacing w:line="276" w:lineRule="auto"/>
        <w:ind w:hanging="578"/>
        <w:jc w:val="both"/>
        <w:rPr>
          <w:rFonts w:ascii="Nunito" w:hAnsi="Nunito"/>
          <w:sz w:val="24"/>
          <w:szCs w:val="24"/>
        </w:rPr>
      </w:pPr>
      <w:r w:rsidRPr="00190F87">
        <w:rPr>
          <w:rFonts w:ascii="Nunito" w:hAnsi="Nunito"/>
          <w:sz w:val="24"/>
          <w:szCs w:val="24"/>
        </w:rPr>
        <w:t xml:space="preserve">Create a welcoming environment </w:t>
      </w:r>
    </w:p>
    <w:p w14:paraId="183503C3" w14:textId="5B46B16F" w:rsidR="00140E52" w:rsidRPr="00646A20" w:rsidRDefault="00646A20" w:rsidP="008F4E3D">
      <w:pPr>
        <w:pStyle w:val="ListParagraph"/>
        <w:spacing w:line="276" w:lineRule="auto"/>
        <w:ind w:left="0"/>
        <w:contextualSpacing w:val="0"/>
        <w:jc w:val="both"/>
        <w:rPr>
          <w:rFonts w:ascii="Arial" w:hAnsi="Arial" w:cs="Arial"/>
          <w:b/>
          <w:bCs/>
          <w:sz w:val="24"/>
          <w:szCs w:val="24"/>
        </w:rPr>
      </w:pPr>
      <w:r w:rsidRPr="00D1453B">
        <w:rPr>
          <w:rFonts w:ascii="Arial" w:eastAsia="+mn-ea" w:hAnsi="Arial" w:cs="Arial"/>
          <w:b/>
          <w:bCs/>
          <w:color w:val="1D4289"/>
          <w:spacing w:val="60"/>
          <w:kern w:val="24"/>
          <w:sz w:val="24"/>
          <w:szCs w:val="24"/>
          <w:lang w:val="en-US"/>
          <w14:shadow w14:blurRad="38100" w14:dist="19050" w14:dir="2700000" w14:sx="100000" w14:sy="100000" w14:kx="0" w14:ky="0" w14:algn="tl">
            <w14:srgbClr w14:val="000000">
              <w14:alpha w14:val="60000"/>
            </w14:srgbClr>
          </w14:shadow>
        </w:rPr>
        <w:t>R</w:t>
      </w:r>
      <w:r w:rsidR="00140E52" w:rsidRPr="00646A20">
        <w:rPr>
          <w:rFonts w:ascii="Arial" w:hAnsi="Arial" w:cs="Arial"/>
          <w:b/>
          <w:bCs/>
          <w:sz w:val="24"/>
          <w:szCs w:val="24"/>
        </w:rPr>
        <w:t xml:space="preserve">esponsible </w:t>
      </w:r>
    </w:p>
    <w:p w14:paraId="44DDFCDF" w14:textId="77777777" w:rsidR="00140E52" w:rsidRPr="00190F87" w:rsidRDefault="00140E52" w:rsidP="00A76F1E">
      <w:pPr>
        <w:pStyle w:val="ListParagraph"/>
        <w:numPr>
          <w:ilvl w:val="1"/>
          <w:numId w:val="39"/>
        </w:numPr>
        <w:spacing w:line="276" w:lineRule="auto"/>
        <w:ind w:hanging="578"/>
        <w:jc w:val="both"/>
        <w:rPr>
          <w:rFonts w:ascii="Nunito" w:hAnsi="Nunito"/>
          <w:sz w:val="24"/>
          <w:szCs w:val="24"/>
        </w:rPr>
      </w:pPr>
      <w:r w:rsidRPr="00190F87">
        <w:rPr>
          <w:rFonts w:ascii="Nunito" w:hAnsi="Nunito"/>
          <w:sz w:val="24"/>
          <w:szCs w:val="24"/>
        </w:rPr>
        <w:t xml:space="preserve">Behave considerately </w:t>
      </w:r>
    </w:p>
    <w:p w14:paraId="4F30CCF0" w14:textId="751A0E41" w:rsidR="00E100A2" w:rsidRPr="00E100A2" w:rsidRDefault="00140E52" w:rsidP="00E100A2">
      <w:pPr>
        <w:pStyle w:val="ListParagraph"/>
        <w:numPr>
          <w:ilvl w:val="1"/>
          <w:numId w:val="39"/>
        </w:numPr>
        <w:spacing w:line="276" w:lineRule="auto"/>
        <w:ind w:hanging="578"/>
        <w:jc w:val="both"/>
        <w:rPr>
          <w:rFonts w:ascii="Nunito" w:hAnsi="Nunito"/>
          <w:sz w:val="24"/>
          <w:szCs w:val="24"/>
        </w:rPr>
      </w:pPr>
      <w:r w:rsidRPr="00190F87">
        <w:rPr>
          <w:rFonts w:ascii="Nunito" w:hAnsi="Nunito"/>
          <w:sz w:val="24"/>
          <w:szCs w:val="24"/>
        </w:rPr>
        <w:t>Represent your area of SEND expertise</w:t>
      </w:r>
    </w:p>
    <w:p w14:paraId="0D3AA2BF" w14:textId="0FFBEFF2" w:rsidR="00140E52" w:rsidRPr="00646A20" w:rsidRDefault="00646A20" w:rsidP="008F4E3D">
      <w:pPr>
        <w:pStyle w:val="ListParagraph"/>
        <w:spacing w:line="276" w:lineRule="auto"/>
        <w:ind w:left="0"/>
        <w:contextualSpacing w:val="0"/>
        <w:jc w:val="both"/>
        <w:rPr>
          <w:rFonts w:ascii="Arial" w:hAnsi="Arial" w:cs="Arial"/>
          <w:b/>
          <w:bCs/>
          <w:sz w:val="24"/>
          <w:szCs w:val="24"/>
        </w:rPr>
      </w:pPr>
      <w:r w:rsidRPr="00D1453B">
        <w:rPr>
          <w:rFonts w:ascii="Arial" w:eastAsia="+mn-ea" w:hAnsi="Arial" w:cs="Arial"/>
          <w:b/>
          <w:bCs/>
          <w:color w:val="007A78"/>
          <w:spacing w:val="60"/>
          <w:kern w:val="24"/>
          <w:sz w:val="24"/>
          <w:szCs w:val="24"/>
          <w:lang w:val="en-US"/>
          <w14:shadow w14:blurRad="38100" w14:dist="19050" w14:dir="2700000" w14:sx="100000" w14:sy="100000" w14:kx="0" w14:ky="0" w14:algn="tl">
            <w14:srgbClr w14:val="000000">
              <w14:alpha w14:val="60000"/>
            </w14:srgbClr>
          </w14:shadow>
        </w:rPr>
        <w:t>R</w:t>
      </w:r>
      <w:r w:rsidR="00140E52" w:rsidRPr="00646A20">
        <w:rPr>
          <w:rFonts w:ascii="Arial" w:hAnsi="Arial" w:cs="Arial"/>
          <w:b/>
          <w:bCs/>
          <w:sz w:val="24"/>
          <w:szCs w:val="24"/>
        </w:rPr>
        <w:t>espectful</w:t>
      </w:r>
    </w:p>
    <w:p w14:paraId="2908090A" w14:textId="1322181D" w:rsidR="00140E52" w:rsidRPr="00D77BC3" w:rsidRDefault="00140E52" w:rsidP="00A76F1E">
      <w:pPr>
        <w:pStyle w:val="ListParagraph"/>
        <w:numPr>
          <w:ilvl w:val="1"/>
          <w:numId w:val="40"/>
        </w:numPr>
        <w:spacing w:line="276" w:lineRule="auto"/>
        <w:ind w:hanging="578"/>
        <w:jc w:val="both"/>
        <w:rPr>
          <w:rFonts w:ascii="Nunito" w:hAnsi="Nunito"/>
          <w:sz w:val="24"/>
          <w:szCs w:val="24"/>
        </w:rPr>
      </w:pPr>
      <w:r w:rsidRPr="00190F87">
        <w:rPr>
          <w:rFonts w:ascii="Nunito" w:hAnsi="Nunito"/>
          <w:sz w:val="24"/>
          <w:szCs w:val="24"/>
        </w:rPr>
        <w:t>Be open to listening to others’ opinions</w:t>
      </w:r>
    </w:p>
    <w:p w14:paraId="4A4E9408" w14:textId="77777777" w:rsidR="001B1391" w:rsidRDefault="001B1391" w:rsidP="008F4E3D">
      <w:pPr>
        <w:pStyle w:val="ListParagraph"/>
        <w:spacing w:line="276" w:lineRule="auto"/>
        <w:ind w:left="0"/>
        <w:contextualSpacing w:val="0"/>
        <w:jc w:val="both"/>
        <w:rPr>
          <w:rFonts w:ascii="Arial" w:eastAsia="+mn-ea" w:hAnsi="Arial" w:cs="Arial"/>
          <w:b/>
          <w:bCs/>
          <w:color w:val="41B6E6"/>
          <w:spacing w:val="60"/>
          <w:kern w:val="24"/>
          <w:sz w:val="24"/>
          <w:szCs w:val="24"/>
          <w:lang w:val="en-US"/>
          <w14:shadow w14:blurRad="38100" w14:dist="19050" w14:dir="2700000" w14:sx="100000" w14:sy="100000" w14:kx="0" w14:ky="0" w14:algn="tl">
            <w14:srgbClr w14:val="000000">
              <w14:alpha w14:val="60000"/>
            </w14:srgbClr>
          </w14:shadow>
        </w:rPr>
      </w:pPr>
    </w:p>
    <w:p w14:paraId="344F9DE0" w14:textId="7FB47DE4" w:rsidR="00140E52" w:rsidRPr="00646A20" w:rsidRDefault="00646A20" w:rsidP="008F4E3D">
      <w:pPr>
        <w:pStyle w:val="ListParagraph"/>
        <w:spacing w:line="276" w:lineRule="auto"/>
        <w:ind w:left="0"/>
        <w:contextualSpacing w:val="0"/>
        <w:jc w:val="both"/>
        <w:rPr>
          <w:rFonts w:ascii="Arial" w:hAnsi="Arial" w:cs="Arial"/>
          <w:b/>
          <w:bCs/>
          <w:sz w:val="24"/>
          <w:szCs w:val="24"/>
        </w:rPr>
      </w:pPr>
      <w:r w:rsidRPr="00D1453B">
        <w:rPr>
          <w:rFonts w:ascii="Arial" w:eastAsia="+mn-ea" w:hAnsi="Arial" w:cs="Arial"/>
          <w:b/>
          <w:bCs/>
          <w:color w:val="41B6E6"/>
          <w:spacing w:val="60"/>
          <w:kern w:val="24"/>
          <w:sz w:val="24"/>
          <w:szCs w:val="24"/>
          <w:lang w:val="en-US"/>
          <w14:shadow w14:blurRad="38100" w14:dist="19050" w14:dir="2700000" w14:sx="100000" w14:sy="100000" w14:kx="0" w14:ky="0" w14:algn="tl">
            <w14:srgbClr w14:val="000000">
              <w14:alpha w14:val="60000"/>
            </w14:srgbClr>
          </w14:shadow>
        </w:rPr>
        <w:lastRenderedPageBreak/>
        <w:t>A</w:t>
      </w:r>
      <w:r w:rsidR="00140E52" w:rsidRPr="00646A20">
        <w:rPr>
          <w:rFonts w:ascii="Arial" w:hAnsi="Arial" w:cs="Arial"/>
          <w:b/>
          <w:bCs/>
          <w:sz w:val="24"/>
          <w:szCs w:val="24"/>
        </w:rPr>
        <w:t xml:space="preserve">mbitious </w:t>
      </w:r>
    </w:p>
    <w:p w14:paraId="6D685AA9" w14:textId="77777777" w:rsidR="00140E52" w:rsidRPr="00190F87" w:rsidRDefault="00140E52" w:rsidP="00A76F1E">
      <w:pPr>
        <w:pStyle w:val="ListParagraph"/>
        <w:numPr>
          <w:ilvl w:val="1"/>
          <w:numId w:val="41"/>
        </w:numPr>
        <w:spacing w:line="276" w:lineRule="auto"/>
        <w:ind w:hanging="578"/>
        <w:jc w:val="both"/>
        <w:rPr>
          <w:rFonts w:ascii="Nunito" w:hAnsi="Nunito"/>
          <w:sz w:val="24"/>
          <w:szCs w:val="24"/>
        </w:rPr>
      </w:pPr>
      <w:r w:rsidRPr="00190F87">
        <w:rPr>
          <w:rFonts w:ascii="Nunito" w:hAnsi="Nunito"/>
          <w:sz w:val="24"/>
          <w:szCs w:val="24"/>
        </w:rPr>
        <w:t>Think beyond business as usual</w:t>
      </w:r>
    </w:p>
    <w:p w14:paraId="3EE25A6B" w14:textId="6A0D0B8A" w:rsidR="00140E52" w:rsidRPr="00D77BC3" w:rsidRDefault="00140E52" w:rsidP="00A76F1E">
      <w:pPr>
        <w:pStyle w:val="ListParagraph"/>
        <w:numPr>
          <w:ilvl w:val="1"/>
          <w:numId w:val="41"/>
        </w:numPr>
        <w:spacing w:line="276" w:lineRule="auto"/>
        <w:ind w:hanging="578"/>
        <w:jc w:val="both"/>
        <w:rPr>
          <w:rFonts w:ascii="Nunito" w:hAnsi="Nunito"/>
          <w:sz w:val="24"/>
          <w:szCs w:val="24"/>
        </w:rPr>
      </w:pPr>
      <w:r w:rsidRPr="00190F87">
        <w:rPr>
          <w:rFonts w:ascii="Nunito" w:hAnsi="Nunito"/>
          <w:sz w:val="24"/>
          <w:szCs w:val="24"/>
        </w:rPr>
        <w:t xml:space="preserve">Aim high for the very best outcomes possible </w:t>
      </w:r>
    </w:p>
    <w:p w14:paraId="0CB38368" w14:textId="6C8DAAAA" w:rsidR="00140E52" w:rsidRPr="00646A20" w:rsidRDefault="00646A20" w:rsidP="008F4E3D">
      <w:pPr>
        <w:pStyle w:val="ListParagraph"/>
        <w:spacing w:line="276" w:lineRule="auto"/>
        <w:ind w:left="0"/>
        <w:contextualSpacing w:val="0"/>
        <w:jc w:val="both"/>
        <w:rPr>
          <w:rFonts w:ascii="Arial" w:hAnsi="Arial" w:cs="Arial"/>
          <w:b/>
          <w:bCs/>
          <w:sz w:val="24"/>
          <w:szCs w:val="24"/>
        </w:rPr>
      </w:pPr>
      <w:r w:rsidRPr="00D1453B">
        <w:rPr>
          <w:rFonts w:ascii="Arial" w:eastAsia="+mn-ea" w:hAnsi="Arial" w:cs="Arial"/>
          <w:b/>
          <w:bCs/>
          <w:color w:val="5D3754"/>
          <w:spacing w:val="60"/>
          <w:kern w:val="24"/>
          <w:sz w:val="24"/>
          <w:szCs w:val="24"/>
          <w:lang w:val="en-US"/>
          <w14:shadow w14:blurRad="38100" w14:dist="19050" w14:dir="2700000" w14:sx="100000" w14:sy="100000" w14:kx="0" w14:ky="0" w14:algn="tl">
            <w14:srgbClr w14:val="000000">
              <w14:alpha w14:val="60000"/>
            </w14:srgbClr>
          </w14:shadow>
        </w:rPr>
        <w:t>L</w:t>
      </w:r>
      <w:r w:rsidR="00140E52" w:rsidRPr="00646A20">
        <w:rPr>
          <w:rFonts w:ascii="Arial" w:hAnsi="Arial" w:cs="Arial"/>
          <w:b/>
          <w:bCs/>
          <w:sz w:val="24"/>
          <w:szCs w:val="24"/>
        </w:rPr>
        <w:t xml:space="preserve">ived experiences </w:t>
      </w:r>
    </w:p>
    <w:p w14:paraId="5DC4D9A9" w14:textId="35D64A46" w:rsidR="00140E52" w:rsidRPr="00190F87" w:rsidRDefault="00140E52" w:rsidP="00A76F1E">
      <w:pPr>
        <w:pStyle w:val="ListParagraph"/>
        <w:numPr>
          <w:ilvl w:val="1"/>
          <w:numId w:val="42"/>
        </w:numPr>
        <w:spacing w:line="276" w:lineRule="auto"/>
        <w:ind w:hanging="578"/>
        <w:jc w:val="both"/>
        <w:rPr>
          <w:rFonts w:ascii="Nunito" w:hAnsi="Nunito"/>
          <w:sz w:val="24"/>
          <w:szCs w:val="24"/>
        </w:rPr>
      </w:pPr>
      <w:r w:rsidRPr="00190F87">
        <w:rPr>
          <w:rFonts w:ascii="Nunito" w:hAnsi="Nunito"/>
          <w:sz w:val="24"/>
          <w:szCs w:val="24"/>
        </w:rPr>
        <w:t xml:space="preserve">Learn from those with lived experiences to share </w:t>
      </w:r>
    </w:p>
    <w:p w14:paraId="63DF2107" w14:textId="4D507A20" w:rsidR="00140E52" w:rsidRPr="00190F87" w:rsidRDefault="00140E52" w:rsidP="00A76F1E">
      <w:pPr>
        <w:pStyle w:val="ListParagraph"/>
        <w:numPr>
          <w:ilvl w:val="1"/>
          <w:numId w:val="42"/>
        </w:numPr>
        <w:spacing w:line="276" w:lineRule="auto"/>
        <w:ind w:hanging="578"/>
        <w:jc w:val="both"/>
        <w:rPr>
          <w:rFonts w:ascii="Nunito" w:hAnsi="Nunito"/>
          <w:sz w:val="24"/>
          <w:szCs w:val="24"/>
        </w:rPr>
      </w:pPr>
      <w:r w:rsidRPr="00190F87">
        <w:rPr>
          <w:rFonts w:ascii="Nunito" w:hAnsi="Nunito"/>
          <w:sz w:val="24"/>
          <w:szCs w:val="24"/>
        </w:rPr>
        <w:t>Stay grounded to the reality of Wirral people, their views and lived experiences</w:t>
      </w:r>
    </w:p>
    <w:p w14:paraId="0202F452" w14:textId="28F5039B" w:rsidR="00140E52" w:rsidRPr="00190F87" w:rsidRDefault="00140E52" w:rsidP="00A76F1E">
      <w:pPr>
        <w:pStyle w:val="ListParagraph"/>
        <w:numPr>
          <w:ilvl w:val="1"/>
          <w:numId w:val="42"/>
        </w:numPr>
        <w:spacing w:line="276" w:lineRule="auto"/>
        <w:ind w:hanging="578"/>
        <w:jc w:val="both"/>
        <w:rPr>
          <w:rFonts w:ascii="Nunito" w:hAnsi="Nunito"/>
          <w:sz w:val="24"/>
          <w:szCs w:val="24"/>
        </w:rPr>
      </w:pPr>
      <w:r w:rsidRPr="00190F87">
        <w:rPr>
          <w:rFonts w:ascii="Nunito" w:hAnsi="Nunito"/>
          <w:sz w:val="24"/>
          <w:szCs w:val="24"/>
        </w:rPr>
        <w:t>Improve the lived experience</w:t>
      </w:r>
    </w:p>
    <w:p w14:paraId="46639B0C" w14:textId="32FC9E5E" w:rsidR="00140E52" w:rsidRPr="005D5260" w:rsidRDefault="001B1391" w:rsidP="008F4E3D">
      <w:pPr>
        <w:pStyle w:val="ListParagraph"/>
        <w:spacing w:line="276" w:lineRule="auto"/>
        <w:ind w:left="0"/>
        <w:contextualSpacing w:val="0"/>
        <w:jc w:val="both"/>
        <w:rPr>
          <w:rFonts w:ascii="Nunito" w:hAnsi="Nunito"/>
          <w:b/>
          <w:bCs/>
          <w:sz w:val="24"/>
          <w:szCs w:val="24"/>
        </w:rPr>
      </w:pPr>
      <w:r>
        <w:rPr>
          <w:rFonts w:ascii="Nunito" w:hAnsi="Nunito"/>
          <w:b/>
          <w:bCs/>
          <w:noProof/>
          <w:sz w:val="24"/>
          <w:szCs w:val="24"/>
        </w:rPr>
        <mc:AlternateContent>
          <mc:Choice Requires="wps">
            <w:drawing>
              <wp:anchor distT="0" distB="0" distL="114300" distR="114300" simplePos="0" relativeHeight="251656190" behindDoc="0" locked="0" layoutInCell="1" allowOverlap="1" wp14:anchorId="7E3AC9A5" wp14:editId="39284EA2">
                <wp:simplePos x="0" y="0"/>
                <wp:positionH relativeFrom="column">
                  <wp:posOffset>15875</wp:posOffset>
                </wp:positionH>
                <wp:positionV relativeFrom="paragraph">
                  <wp:posOffset>271476</wp:posOffset>
                </wp:positionV>
                <wp:extent cx="5971430" cy="628153"/>
                <wp:effectExtent l="0" t="0" r="10795" b="19685"/>
                <wp:wrapNone/>
                <wp:docPr id="5" name="Rectangle 5"/>
                <wp:cNvGraphicFramePr/>
                <a:graphic xmlns:a="http://schemas.openxmlformats.org/drawingml/2006/main">
                  <a:graphicData uri="http://schemas.microsoft.com/office/word/2010/wordprocessingShape">
                    <wps:wsp>
                      <wps:cNvSpPr/>
                      <wps:spPr>
                        <a:xfrm>
                          <a:off x="0" y="0"/>
                          <a:ext cx="5971430" cy="628153"/>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FEB7191" id="Rectangle 5" o:spid="_x0000_s1026" style="position:absolute;margin-left:1.25pt;margin-top:21.4pt;width:470.2pt;height:49.4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" fillcolor="white [3212]" strokecolor="#0070c0" strokeweight="1pt"/>
            </w:pict>
          </mc:Fallback>
        </mc:AlternateContent>
      </w:r>
      <w:r>
        <w:rPr>
          <w:noProof/>
        </w:rPr>
        <w:drawing>
          <wp:anchor distT="0" distB="0" distL="114300" distR="114300" simplePos="0" relativeHeight="251742208" behindDoc="0" locked="0" layoutInCell="1" allowOverlap="1" wp14:anchorId="4EDF30E2" wp14:editId="5C5A14C4">
            <wp:simplePos x="0" y="0"/>
            <wp:positionH relativeFrom="column">
              <wp:posOffset>4994606</wp:posOffset>
            </wp:positionH>
            <wp:positionV relativeFrom="paragraph">
              <wp:posOffset>307008</wp:posOffset>
            </wp:positionV>
            <wp:extent cx="853440" cy="471805"/>
            <wp:effectExtent l="0" t="0" r="381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3440" cy="471805"/>
                    </a:xfrm>
                    <a:prstGeom prst="rect">
                      <a:avLst/>
                    </a:prstGeom>
                    <a:noFill/>
                  </pic:spPr>
                </pic:pic>
              </a:graphicData>
            </a:graphic>
            <wp14:sizeRelH relativeFrom="page">
              <wp14:pctWidth>0</wp14:pctWidth>
            </wp14:sizeRelH>
            <wp14:sizeRelV relativeFrom="page">
              <wp14:pctHeight>0</wp14:pctHeight>
            </wp14:sizeRelV>
          </wp:anchor>
        </w:drawing>
      </w:r>
    </w:p>
    <w:p w14:paraId="5315E525" w14:textId="205447FA" w:rsidR="00BE0EA7" w:rsidRDefault="0071608C" w:rsidP="008F4E3D">
      <w:pPr>
        <w:tabs>
          <w:tab w:val="left" w:pos="6732"/>
        </w:tabs>
        <w:spacing w:line="276" w:lineRule="auto"/>
        <w:jc w:val="both"/>
      </w:pPr>
      <w:r>
        <w:rPr>
          <w:noProof/>
        </w:rPr>
        <w:drawing>
          <wp:anchor distT="0" distB="0" distL="114300" distR="114300" simplePos="0" relativeHeight="251743232" behindDoc="0" locked="0" layoutInCell="1" allowOverlap="1" wp14:anchorId="0B7FFCCE" wp14:editId="1269FB40">
            <wp:simplePos x="0" y="0"/>
            <wp:positionH relativeFrom="column">
              <wp:posOffset>2369820</wp:posOffset>
            </wp:positionH>
            <wp:positionV relativeFrom="paragraph">
              <wp:posOffset>22225</wp:posOffset>
            </wp:positionV>
            <wp:extent cx="767715" cy="431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7715" cy="431800"/>
                    </a:xfrm>
                    <a:prstGeom prst="rect">
                      <a:avLst/>
                    </a:prstGeom>
                    <a:noFill/>
                  </pic:spPr>
                </pic:pic>
              </a:graphicData>
            </a:graphic>
            <wp14:sizeRelH relativeFrom="page">
              <wp14:pctWidth>0</wp14:pctWidth>
            </wp14:sizeRelH>
            <wp14:sizeRelV relativeFrom="page">
              <wp14:pctHeight>0</wp14:pctHeight>
            </wp14:sizeRelV>
          </wp:anchor>
        </w:drawing>
      </w:r>
      <w:r w:rsidR="001B1391">
        <w:rPr>
          <w:noProof/>
        </w:rPr>
        <w:drawing>
          <wp:anchor distT="0" distB="0" distL="114300" distR="114300" simplePos="0" relativeHeight="251740160" behindDoc="0" locked="0" layoutInCell="1" allowOverlap="1" wp14:anchorId="7A2A12C1" wp14:editId="70D8A171">
            <wp:simplePos x="0" y="0"/>
            <wp:positionH relativeFrom="column">
              <wp:posOffset>1231900</wp:posOffset>
            </wp:positionH>
            <wp:positionV relativeFrom="paragraph">
              <wp:posOffset>50165</wp:posOffset>
            </wp:positionV>
            <wp:extent cx="907415" cy="411480"/>
            <wp:effectExtent l="0" t="0" r="6985" b="7620"/>
            <wp:wrapNone/>
            <wp:docPr id="20" name="Picture 2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hap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7415" cy="411480"/>
                    </a:xfrm>
                    <a:prstGeom prst="rect">
                      <a:avLst/>
                    </a:prstGeom>
                    <a:noFill/>
                  </pic:spPr>
                </pic:pic>
              </a:graphicData>
            </a:graphic>
            <wp14:sizeRelH relativeFrom="page">
              <wp14:pctWidth>0</wp14:pctWidth>
            </wp14:sizeRelH>
            <wp14:sizeRelV relativeFrom="page">
              <wp14:pctHeight>0</wp14:pctHeight>
            </wp14:sizeRelV>
          </wp:anchor>
        </w:drawing>
      </w:r>
      <w:r w:rsidR="001B1391">
        <w:rPr>
          <w:noProof/>
        </w:rPr>
        <w:drawing>
          <wp:anchor distT="0" distB="0" distL="114300" distR="114300" simplePos="0" relativeHeight="251739136" behindDoc="0" locked="0" layoutInCell="1" allowOverlap="1" wp14:anchorId="0A04A9EA" wp14:editId="177F19D1">
            <wp:simplePos x="0" y="0"/>
            <wp:positionH relativeFrom="column">
              <wp:posOffset>63500</wp:posOffset>
            </wp:positionH>
            <wp:positionV relativeFrom="paragraph">
              <wp:posOffset>167751</wp:posOffset>
            </wp:positionV>
            <wp:extent cx="1104900" cy="184785"/>
            <wp:effectExtent l="0" t="0" r="0" b="5715"/>
            <wp:wrapNone/>
            <wp:docPr id="18" name="Picture 18"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184785"/>
                    </a:xfrm>
                    <a:prstGeom prst="rect">
                      <a:avLst/>
                    </a:prstGeom>
                    <a:noFill/>
                  </pic:spPr>
                </pic:pic>
              </a:graphicData>
            </a:graphic>
            <wp14:sizeRelH relativeFrom="page">
              <wp14:pctWidth>0</wp14:pctWidth>
            </wp14:sizeRelH>
            <wp14:sizeRelV relativeFrom="page">
              <wp14:pctHeight>0</wp14:pctHeight>
            </wp14:sizeRelV>
          </wp:anchor>
        </w:drawing>
      </w:r>
      <w:r w:rsidR="001B1391">
        <w:rPr>
          <w:noProof/>
        </w:rPr>
        <w:drawing>
          <wp:anchor distT="0" distB="0" distL="114300" distR="114300" simplePos="0" relativeHeight="251741184" behindDoc="0" locked="0" layoutInCell="1" allowOverlap="1" wp14:anchorId="3C9797D7" wp14:editId="66181E3A">
            <wp:simplePos x="0" y="0"/>
            <wp:positionH relativeFrom="column">
              <wp:posOffset>3387062</wp:posOffset>
            </wp:positionH>
            <wp:positionV relativeFrom="paragraph">
              <wp:posOffset>17118</wp:posOffset>
            </wp:positionV>
            <wp:extent cx="1432560" cy="445135"/>
            <wp:effectExtent l="0" t="0" r="0" b="0"/>
            <wp:wrapNone/>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2560" cy="445135"/>
                    </a:xfrm>
                    <a:prstGeom prst="rect">
                      <a:avLst/>
                    </a:prstGeom>
                    <a:noFill/>
                  </pic:spPr>
                </pic:pic>
              </a:graphicData>
            </a:graphic>
            <wp14:sizeRelH relativeFrom="page">
              <wp14:pctWidth>0</wp14:pctWidth>
            </wp14:sizeRelH>
            <wp14:sizeRelV relativeFrom="page">
              <wp14:pctHeight>0</wp14:pctHeight>
            </wp14:sizeRelV>
          </wp:anchor>
        </w:drawing>
      </w:r>
      <w:r w:rsidR="00BE0EA7">
        <w:t xml:space="preserve">           </w:t>
      </w:r>
      <w:r w:rsidR="00BE0EA7">
        <w:rPr>
          <w:noProof/>
        </w:rPr>
        <w:t xml:space="preserve">       </w:t>
      </w:r>
    </w:p>
    <w:p w14:paraId="294DCCBF" w14:textId="77777777" w:rsidR="00D77BC3" w:rsidRDefault="00D77BC3" w:rsidP="008F4E3D">
      <w:pPr>
        <w:spacing w:line="276" w:lineRule="auto"/>
        <w:jc w:val="both"/>
        <w:rPr>
          <w:rFonts w:ascii="Nunito Medium" w:hAnsi="Nunito Medium"/>
          <w:sz w:val="24"/>
          <w:szCs w:val="24"/>
          <w:highlight w:val="yellow"/>
        </w:rPr>
      </w:pPr>
    </w:p>
    <w:p w14:paraId="2D3E2DA4" w14:textId="78FB0892" w:rsidR="00BE0EA7" w:rsidRPr="00E100A2" w:rsidRDefault="00D1453B" w:rsidP="008F4E3D">
      <w:pPr>
        <w:spacing w:line="276" w:lineRule="auto"/>
        <w:jc w:val="both"/>
        <w:rPr>
          <w:rFonts w:ascii="Nunito" w:hAnsi="Nunito"/>
          <w:sz w:val="24"/>
          <w:szCs w:val="24"/>
        </w:rPr>
      </w:pPr>
      <w:r w:rsidRPr="00E100A2">
        <w:rPr>
          <w:rFonts w:ascii="Nunito" w:hAnsi="Nunito"/>
          <w:noProof/>
          <w:sz w:val="24"/>
          <w:szCs w:val="24"/>
        </w:rPr>
        <w:drawing>
          <wp:anchor distT="0" distB="0" distL="114300" distR="114300" simplePos="0" relativeHeight="251738112" behindDoc="0" locked="0" layoutInCell="1" allowOverlap="1" wp14:anchorId="63709041" wp14:editId="415B2E03">
            <wp:simplePos x="0" y="0"/>
            <wp:positionH relativeFrom="column">
              <wp:posOffset>1056999</wp:posOffset>
            </wp:positionH>
            <wp:positionV relativeFrom="paragraph">
              <wp:posOffset>899574</wp:posOffset>
            </wp:positionV>
            <wp:extent cx="3355340" cy="3326765"/>
            <wp:effectExtent l="0" t="0" r="0" b="6985"/>
            <wp:wrapTopAndBottom/>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5">
                      <a:extLst>
                        <a:ext uri="{BEBA8EAE-BF5A-486C-A8C5-ECC9F3942E4B}">
                          <a14:imgProps xmlns:a14="http://schemas.microsoft.com/office/drawing/2010/main">
                            <a14:imgLayer r:embed="rId16">
                              <a14:imgEffect>
                                <a14:backgroundRemoval t="5489" b="97942" l="3912" r="97109">
                                  <a14:foregroundMark x1="34184" y1="97427" x2="22109" y2="83362"/>
                                  <a14:foregroundMark x1="22109" y1="83362" x2="32653" y2="69811"/>
                                  <a14:foregroundMark x1="32653" y1="69811" x2="42517" y2="81132"/>
                                  <a14:foregroundMark x1="42517" y1="81132" x2="41497" y2="90395"/>
                                  <a14:foregroundMark x1="41497" y1="90395" x2="34864" y2="96913"/>
                                  <a14:foregroundMark x1="34864" y1="96913" x2="34184" y2="97942"/>
                                  <a14:foregroundMark x1="64116" y1="68268" x2="54932" y2="78216"/>
                                  <a14:foregroundMark x1="54932" y1="78216" x2="56122" y2="87650"/>
                                  <a14:foregroundMark x1="56122" y1="87650" x2="69048" y2="93997"/>
                                  <a14:foregroundMark x1="69048" y1="93997" x2="78741" y2="80103"/>
                                  <a14:foregroundMark x1="78741" y1="80103" x2="70918" y2="69811"/>
                                  <a14:foregroundMark x1="70918" y1="69811" x2="63776" y2="67581"/>
                                  <a14:foregroundMark x1="63605" y1="69297" x2="55782" y2="82847"/>
                                  <a14:foregroundMark x1="55782" y1="82847" x2="57823" y2="91938"/>
                                  <a14:foregroundMark x1="57823" y1="91938" x2="67687" y2="94511"/>
                                  <a14:foregroundMark x1="67687" y1="94511" x2="75000" y2="87993"/>
                                  <a14:foregroundMark x1="75000" y1="87993" x2="76871" y2="79074"/>
                                  <a14:foregroundMark x1="76871" y1="79074" x2="63776" y2="68096"/>
                                  <a14:foregroundMark x1="67517" y1="74099" x2="64456" y2="88851"/>
                                  <a14:foregroundMark x1="36395" y1="75472" x2="34864" y2="85420"/>
                                  <a14:foregroundMark x1="34864" y1="85420" x2="36395" y2="76844"/>
                                  <a14:foregroundMark x1="70748" y1="74957" x2="61565" y2="85420"/>
                                  <a14:foregroundMark x1="61565" y1="85420" x2="72279" y2="86449"/>
                                  <a14:foregroundMark x1="72279" y1="86449" x2="72619" y2="75300"/>
                                  <a14:foregroundMark x1="72619" y1="75300" x2="69388" y2="73242"/>
                                  <a14:foregroundMark x1="60544" y1="72899" x2="67347" y2="80103"/>
                                  <a14:foregroundMark x1="67347" y1="80103" x2="62075" y2="77530"/>
                                  <a14:foregroundMark x1="70918" y1="75129" x2="70408" y2="85592"/>
                                  <a14:foregroundMark x1="70408" y1="85592" x2="71769" y2="76844"/>
                                  <a14:foregroundMark x1="71769" y1="76844" x2="70918" y2="74614"/>
                                  <a14:foregroundMark x1="30782" y1="73413" x2="28571" y2="84734"/>
                                  <a14:foregroundMark x1="28571" y1="84734" x2="36054" y2="74443"/>
                                  <a14:foregroundMark x1="36054" y1="74443" x2="28741" y2="74443"/>
                                  <a14:foregroundMark x1="23810" y1="55060" x2="10374" y2="58662"/>
                                  <a14:foregroundMark x1="10374" y1="58662" x2="6463" y2="46998"/>
                                  <a14:foregroundMark x1="6463" y1="46998" x2="15136" y2="40823"/>
                                  <a14:foregroundMark x1="15136" y1="40823" x2="24150" y2="50943"/>
                                  <a14:foregroundMark x1="24150" y1="50943" x2="21088" y2="57633"/>
                                  <a14:foregroundMark x1="17347" y1="34477" x2="6463" y2="38250"/>
                                  <a14:foregroundMark x1="6463" y1="38250" x2="2041" y2="51115"/>
                                  <a14:foregroundMark x1="2041" y1="51115" x2="3912" y2="60549"/>
                                  <a14:foregroundMark x1="3912" y1="60549" x2="14286" y2="63636"/>
                                  <a14:foregroundMark x1="14286" y1="63636" x2="25170" y2="59863"/>
                                  <a14:foregroundMark x1="25170" y1="59863" x2="28231" y2="46484"/>
                                  <a14:foregroundMark x1="28231" y1="46484" x2="17007" y2="34305"/>
                                  <a14:foregroundMark x1="15816" y1="42367" x2="15986" y2="52487"/>
                                  <a14:foregroundMark x1="15986" y1="52487" x2="18537" y2="41338"/>
                                  <a14:foregroundMark x1="18537" y1="41338" x2="15646" y2="45111"/>
                                  <a14:foregroundMark x1="30612" y1="6518" x2="22109" y2="14065"/>
                                  <a14:foregroundMark x1="22109" y1="14065" x2="22449" y2="26758"/>
                                  <a14:foregroundMark x1="22449" y1="26758" x2="34354" y2="31389"/>
                                  <a14:foregroundMark x1="34354" y1="31389" x2="45068" y2="22642"/>
                                  <a14:foregroundMark x1="45068" y1="22642" x2="43367" y2="10978"/>
                                  <a14:foregroundMark x1="43367" y1="10978" x2="29762" y2="7033"/>
                                  <a14:foregroundMark x1="36905" y1="6690" x2="25850" y2="14237"/>
                                  <a14:foregroundMark x1="25850" y1="14237" x2="26871" y2="24871"/>
                                  <a14:foregroundMark x1="26871" y1="24871" x2="38946" y2="27616"/>
                                  <a14:foregroundMark x1="38946" y1="27616" x2="40476" y2="13894"/>
                                  <a14:foregroundMark x1="40476" y1="13894" x2="37415" y2="5660"/>
                                  <a14:foregroundMark x1="30102" y1="12350" x2="28912" y2="22298"/>
                                  <a14:foregroundMark x1="28912" y1="22298" x2="31293" y2="27444"/>
                                  <a14:foregroundMark x1="31122" y1="17496" x2="30952" y2="28130"/>
                                  <a14:foregroundMark x1="24660" y1="17153" x2="24660" y2="25901"/>
                                  <a14:foregroundMark x1="24660" y1="25901" x2="35544" y2="28645"/>
                                  <a14:foregroundMark x1="35544" y1="28645" x2="37415" y2="14408"/>
                                  <a14:foregroundMark x1="37415" y1="14408" x2="27721" y2="15780"/>
                                  <a14:foregroundMark x1="27721" y1="15780" x2="24660" y2="22470"/>
                                  <a14:foregroundMark x1="71939" y1="10292" x2="63265" y2="12693"/>
                                  <a14:foregroundMark x1="63265" y1="12693" x2="60034" y2="25729"/>
                                  <a14:foregroundMark x1="60034" y1="25729" x2="67347" y2="32247"/>
                                  <a14:foregroundMark x1="67347" y1="32247" x2="74830" y2="20583"/>
                                  <a14:foregroundMark x1="74830" y1="20583" x2="71769" y2="9949"/>
                                  <a14:foregroundMark x1="71769" y1="9949" x2="70238" y2="9434"/>
                                  <a14:foregroundMark x1="75850" y1="19039" x2="61054" y2="25901"/>
                                  <a14:foregroundMark x1="61054" y1="25901" x2="59864" y2="16810"/>
                                  <a14:foregroundMark x1="59864" y1="16810" x2="67857" y2="12693"/>
                                  <a14:foregroundMark x1="67857" y1="12693" x2="75340" y2="27616"/>
                                  <a14:foregroundMark x1="82313" y1="39623" x2="78741" y2="55232"/>
                                  <a14:foregroundMark x1="78741" y1="55232" x2="87245" y2="47170"/>
                                  <a14:foregroundMark x1="87245" y1="47170" x2="81973" y2="40137"/>
                                  <a14:foregroundMark x1="84014" y1="38079" x2="90986" y2="44597"/>
                                  <a14:foregroundMark x1="90986" y1="44597" x2="93367" y2="53688"/>
                                  <a14:foregroundMark x1="93367" y1="53688" x2="87585" y2="60034"/>
                                  <a14:foregroundMark x1="87585" y1="60034" x2="78571" y2="61063"/>
                                  <a14:foregroundMark x1="78571" y1="61063" x2="77891" y2="44425"/>
                                  <a14:foregroundMark x1="77891" y1="44425" x2="85034" y2="38422"/>
                                  <a14:foregroundMark x1="90986" y1="41166" x2="97109" y2="52316"/>
                                  <a14:foregroundMark x1="97109" y1="52316" x2="87585" y2="54889"/>
                                  <a14:foregroundMark x1="87585" y1="54889" x2="88605" y2="43739"/>
                                  <a14:foregroundMark x1="88605" y1="43739" x2="90646" y2="42196"/>
                                  <a14:foregroundMark x1="67517" y1="23499" x2="58503" y2="14751"/>
                                  <a14:foregroundMark x1="58503" y1="14751" x2="66667" y2="10120"/>
                                  <a14:foregroundMark x1="66667" y1="10120" x2="72619" y2="18353"/>
                                  <a14:foregroundMark x1="72619" y1="18353" x2="65306" y2="24357"/>
                                  <a14:foregroundMark x1="15136" y1="42196" x2="14796" y2="57290"/>
                                  <a14:foregroundMark x1="14796" y1="57290" x2="22449" y2="52316"/>
                                  <a14:foregroundMark x1="22449" y1="52316" x2="20408" y2="43911"/>
                                  <a14:foregroundMark x1="20408" y1="43911" x2="15646" y2="42024"/>
                                  <a14:foregroundMark x1="15646" y1="42024" x2="22619" y2="50086"/>
                                  <a14:foregroundMark x1="22619" y1="50086" x2="21259" y2="55746"/>
                                  <a14:foregroundMark x1="18537" y1="51458" x2="16837" y2="47170"/>
                                </a14:backgroundRemoval>
                              </a14:imgEffect>
                            </a14:imgLayer>
                          </a14:imgProps>
                        </a:ext>
                        <a:ext uri="{28A0092B-C50C-407E-A947-70E740481C1C}">
                          <a14:useLocalDpi xmlns:a14="http://schemas.microsoft.com/office/drawing/2010/main" val="0"/>
                        </a:ext>
                      </a:extLst>
                    </a:blip>
                    <a:stretch>
                      <a:fillRect/>
                    </a:stretch>
                  </pic:blipFill>
                  <pic:spPr>
                    <a:xfrm>
                      <a:off x="0" y="0"/>
                      <a:ext cx="3355340" cy="3326765"/>
                    </a:xfrm>
                    <a:prstGeom prst="rect">
                      <a:avLst/>
                    </a:prstGeom>
                  </pic:spPr>
                </pic:pic>
              </a:graphicData>
            </a:graphic>
            <wp14:sizeRelH relativeFrom="margin">
              <wp14:pctWidth>0</wp14:pctWidth>
            </wp14:sizeRelH>
            <wp14:sizeRelV relativeFrom="margin">
              <wp14:pctHeight>0</wp14:pctHeight>
            </wp14:sizeRelV>
          </wp:anchor>
        </w:drawing>
      </w:r>
      <w:r w:rsidR="00BE0EA7" w:rsidRPr="00E100A2">
        <w:rPr>
          <w:rFonts w:ascii="Nunito" w:hAnsi="Nunito"/>
          <w:sz w:val="24"/>
          <w:szCs w:val="24"/>
        </w:rPr>
        <w:t>Only when these principles are met, and signed off by key stakeholder groups, will a document or project be truly co-produced and where you will see our co-production kite mark:</w:t>
      </w:r>
    </w:p>
    <w:p w14:paraId="2B84CF5F" w14:textId="2BF37AC7" w:rsidR="00BE0EA7" w:rsidRDefault="00BE0EA7" w:rsidP="008F4E3D">
      <w:pPr>
        <w:pStyle w:val="Title"/>
        <w:spacing w:after="160" w:line="276" w:lineRule="auto"/>
        <w:contextualSpacing w:val="0"/>
        <w:jc w:val="both"/>
        <w:rPr>
          <w:rFonts w:ascii="Nunito Medium" w:hAnsi="Nunito Medium"/>
          <w:sz w:val="48"/>
          <w:szCs w:val="48"/>
        </w:rPr>
      </w:pPr>
    </w:p>
    <w:p w14:paraId="1B1114B8" w14:textId="77777777" w:rsidR="00617139" w:rsidRDefault="00617139" w:rsidP="008F4E3D">
      <w:pPr>
        <w:spacing w:line="276" w:lineRule="auto"/>
        <w:jc w:val="both"/>
        <w:rPr>
          <w:rFonts w:ascii="Nunito Medium" w:eastAsiaTheme="majorEastAsia" w:hAnsi="Nunito Medium" w:cstheme="majorBidi"/>
          <w:spacing w:val="-10"/>
          <w:kern w:val="28"/>
          <w:sz w:val="48"/>
          <w:szCs w:val="48"/>
        </w:rPr>
      </w:pPr>
      <w:r>
        <w:rPr>
          <w:rFonts w:ascii="Nunito Medium" w:hAnsi="Nunito Medium"/>
          <w:sz w:val="48"/>
          <w:szCs w:val="48"/>
        </w:rPr>
        <w:br w:type="page"/>
      </w:r>
    </w:p>
    <w:p w14:paraId="0003BA40" w14:textId="7AFEC7CA" w:rsidR="002B35BB" w:rsidRPr="00646A20" w:rsidRDefault="00E7064C" w:rsidP="008F4E3D">
      <w:pPr>
        <w:pStyle w:val="Title"/>
        <w:spacing w:after="160" w:line="276" w:lineRule="auto"/>
        <w:contextualSpacing w:val="0"/>
        <w:jc w:val="both"/>
        <w:rPr>
          <w:rFonts w:ascii="Arial" w:hAnsi="Arial" w:cs="Arial"/>
          <w:b/>
          <w:bCs/>
          <w:color w:val="FFFFFF" w:themeColor="background1"/>
          <w:sz w:val="32"/>
          <w:szCs w:val="32"/>
        </w:rPr>
      </w:pPr>
      <w:r w:rsidRPr="00646A20">
        <w:rPr>
          <w:rFonts w:ascii="Arial" w:hAnsi="Arial" w:cs="Arial"/>
          <w:noProof/>
          <w:color w:val="FFFFFF" w:themeColor="background1"/>
          <w:sz w:val="32"/>
          <w:szCs w:val="32"/>
        </w:rPr>
        <w:lastRenderedPageBreak/>
        <mc:AlternateContent>
          <mc:Choice Requires="wps">
            <w:drawing>
              <wp:anchor distT="0" distB="0" distL="114300" distR="114300" simplePos="0" relativeHeight="251661312" behindDoc="1" locked="0" layoutInCell="1" allowOverlap="1" wp14:anchorId="25A803DC" wp14:editId="316140C6">
                <wp:simplePos x="0" y="0"/>
                <wp:positionH relativeFrom="column">
                  <wp:posOffset>-1313705</wp:posOffset>
                </wp:positionH>
                <wp:positionV relativeFrom="paragraph">
                  <wp:posOffset>-139838</wp:posOffset>
                </wp:positionV>
                <wp:extent cx="8181892" cy="492981"/>
                <wp:effectExtent l="0" t="0" r="0" b="2540"/>
                <wp:wrapNone/>
                <wp:docPr id="4" name="Rectangle 4"/>
                <wp:cNvGraphicFramePr/>
                <a:graphic xmlns:a="http://schemas.openxmlformats.org/drawingml/2006/main">
                  <a:graphicData uri="http://schemas.microsoft.com/office/word/2010/wordprocessingShape">
                    <wps:wsp>
                      <wps:cNvSpPr/>
                      <wps:spPr>
                        <a:xfrm>
                          <a:off x="0" y="0"/>
                          <a:ext cx="8181892" cy="492981"/>
                        </a:xfrm>
                        <a:prstGeom prst="rect">
                          <a:avLst/>
                        </a:pr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54BB4A8" id="Rectangle 4" o:spid="_x0000_s1026" style="position:absolute;margin-left:-103.45pt;margin-top:-11pt;width:644.25pt;height:3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" fillcolor="#007cc1" stroked="f" strokeweight="1pt"/>
            </w:pict>
          </mc:Fallback>
        </mc:AlternateContent>
      </w:r>
      <w:r w:rsidR="00547E33" w:rsidRPr="00646A20">
        <w:rPr>
          <w:rFonts w:ascii="Arial" w:hAnsi="Arial" w:cs="Arial"/>
          <w:b/>
          <w:bCs/>
          <w:color w:val="FFFFFF" w:themeColor="background1"/>
          <w:sz w:val="32"/>
          <w:szCs w:val="32"/>
        </w:rPr>
        <w:t xml:space="preserve">Steps to </w:t>
      </w:r>
      <w:r w:rsidR="002B35BB" w:rsidRPr="00646A20">
        <w:rPr>
          <w:rFonts w:ascii="Arial" w:hAnsi="Arial" w:cs="Arial"/>
          <w:b/>
          <w:bCs/>
          <w:color w:val="FFFFFF" w:themeColor="background1"/>
          <w:sz w:val="32"/>
          <w:szCs w:val="32"/>
        </w:rPr>
        <w:t>E</w:t>
      </w:r>
      <w:r w:rsidR="00547E33" w:rsidRPr="00646A20">
        <w:rPr>
          <w:rFonts w:ascii="Arial" w:hAnsi="Arial" w:cs="Arial"/>
          <w:b/>
          <w:bCs/>
          <w:color w:val="FFFFFF" w:themeColor="background1"/>
          <w:sz w:val="32"/>
          <w:szCs w:val="32"/>
        </w:rPr>
        <w:t xml:space="preserve">ffective </w:t>
      </w:r>
      <w:r w:rsidR="002B35BB" w:rsidRPr="00646A20">
        <w:rPr>
          <w:rFonts w:ascii="Arial" w:hAnsi="Arial" w:cs="Arial"/>
          <w:b/>
          <w:bCs/>
          <w:color w:val="FFFFFF" w:themeColor="background1"/>
          <w:sz w:val="32"/>
          <w:szCs w:val="32"/>
        </w:rPr>
        <w:t>C</w:t>
      </w:r>
      <w:r w:rsidR="00547E33" w:rsidRPr="00646A20">
        <w:rPr>
          <w:rFonts w:ascii="Arial" w:hAnsi="Arial" w:cs="Arial"/>
          <w:b/>
          <w:bCs/>
          <w:color w:val="FFFFFF" w:themeColor="background1"/>
          <w:sz w:val="32"/>
          <w:szCs w:val="32"/>
        </w:rPr>
        <w:t xml:space="preserve">o-production </w:t>
      </w:r>
    </w:p>
    <w:p w14:paraId="42CFFB92" w14:textId="0F2DC483" w:rsidR="00140E52" w:rsidRDefault="00140E52" w:rsidP="008F4E3D">
      <w:pPr>
        <w:spacing w:line="276" w:lineRule="auto"/>
        <w:jc w:val="both"/>
        <w:rPr>
          <w:rFonts w:ascii="Nunito" w:hAnsi="Nunito"/>
          <w:sz w:val="24"/>
          <w:szCs w:val="24"/>
        </w:rPr>
      </w:pPr>
      <w:r w:rsidRPr="00E13C03">
        <w:rPr>
          <w:rFonts w:ascii="Nunito" w:hAnsi="Nunito"/>
          <w:sz w:val="24"/>
          <w:szCs w:val="24"/>
        </w:rPr>
        <w:t xml:space="preserve">Together with young people, parents, carers, and a range of services we have outlined the key steps to effective co-production and key considerations below. By using the NAOMIE good practice framework which sets out every stage a project needs to go through, we </w:t>
      </w:r>
      <w:r w:rsidR="008F4E3D" w:rsidRPr="00E13C03">
        <w:rPr>
          <w:rFonts w:ascii="Nunito" w:hAnsi="Nunito"/>
          <w:sz w:val="24"/>
          <w:szCs w:val="24"/>
        </w:rPr>
        <w:t>can</w:t>
      </w:r>
      <w:r w:rsidRPr="00E13C03">
        <w:rPr>
          <w:rFonts w:ascii="Nunito" w:hAnsi="Nunito"/>
          <w:sz w:val="24"/>
          <w:szCs w:val="24"/>
        </w:rPr>
        <w:t xml:space="preserve"> break down the planning phase into smaller chunks.</w:t>
      </w:r>
    </w:p>
    <w:p w14:paraId="406319F0" w14:textId="71CF663A" w:rsidR="008F4E3D" w:rsidRDefault="00140E52" w:rsidP="008F4E3D">
      <w:pPr>
        <w:spacing w:line="276" w:lineRule="auto"/>
        <w:jc w:val="both"/>
        <w:rPr>
          <w:rFonts w:ascii="Nunito" w:hAnsi="Nunito"/>
          <w:sz w:val="24"/>
          <w:szCs w:val="24"/>
        </w:rPr>
      </w:pPr>
      <w:r w:rsidRPr="00E13C03">
        <w:rPr>
          <w:rFonts w:ascii="Nunito" w:hAnsi="Nunito"/>
          <w:sz w:val="24"/>
          <w:szCs w:val="24"/>
        </w:rPr>
        <w:t>Depending on the task and situation, some steps may take priority over others, but these points serve as key considerations during the co-production process.</w:t>
      </w:r>
    </w:p>
    <w:tbl>
      <w:tblPr>
        <w:tblStyle w:val="GridTable5Dark-Accent1"/>
        <w:tblW w:w="9351" w:type="dxa"/>
        <w:tblLook w:val="04A0" w:firstRow="1" w:lastRow="0" w:firstColumn="1" w:lastColumn="0" w:noHBand="0" w:noVBand="1"/>
      </w:tblPr>
      <w:tblGrid>
        <w:gridCol w:w="2995"/>
        <w:gridCol w:w="6356"/>
      </w:tblGrid>
      <w:tr w:rsidR="00E4756C" w14:paraId="69484305" w14:textId="77777777" w:rsidTr="008F4E3D">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720" w:type="dxa"/>
            <w:shd w:val="clear" w:color="auto" w:fill="007CC1"/>
          </w:tcPr>
          <w:p w14:paraId="0CA2919A" w14:textId="77777777" w:rsidR="00E4756C" w:rsidRPr="00646A20" w:rsidRDefault="00E4756C" w:rsidP="008F4E3D">
            <w:pPr>
              <w:spacing w:after="160" w:line="276" w:lineRule="auto"/>
              <w:jc w:val="both"/>
              <w:rPr>
                <w:rFonts w:ascii="Arial" w:hAnsi="Arial" w:cs="Arial"/>
                <w:sz w:val="24"/>
                <w:szCs w:val="24"/>
              </w:rPr>
            </w:pPr>
            <w:r w:rsidRPr="00646A20">
              <w:rPr>
                <w:rFonts w:ascii="Arial" w:hAnsi="Arial" w:cs="Arial"/>
                <w:sz w:val="32"/>
                <w:szCs w:val="32"/>
              </w:rPr>
              <w:t>N</w:t>
            </w:r>
            <w:r w:rsidRPr="00646A20">
              <w:rPr>
                <w:rFonts w:ascii="Arial" w:hAnsi="Arial" w:cs="Arial"/>
                <w:sz w:val="24"/>
                <w:szCs w:val="24"/>
              </w:rPr>
              <w:t xml:space="preserve">EED </w:t>
            </w:r>
          </w:p>
        </w:tc>
        <w:tc>
          <w:tcPr>
            <w:tcW w:w="6631" w:type="dxa"/>
            <w:shd w:val="clear" w:color="auto" w:fill="D9E2F3" w:themeFill="accent1" w:themeFillTint="33"/>
          </w:tcPr>
          <w:p w14:paraId="53B8880D" w14:textId="77777777" w:rsidR="00E4756C" w:rsidRPr="00D77BC3" w:rsidRDefault="00E4756C" w:rsidP="008F4E3D">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Nunito" w:hAnsi="Nunito"/>
                <w:b w:val="0"/>
                <w:bCs w:val="0"/>
                <w:color w:val="auto"/>
                <w:sz w:val="24"/>
                <w:szCs w:val="24"/>
              </w:rPr>
            </w:pPr>
            <w:r w:rsidRPr="00D77BC3">
              <w:rPr>
                <w:rFonts w:ascii="Nunito" w:hAnsi="Nunito"/>
                <w:b w:val="0"/>
                <w:bCs w:val="0"/>
                <w:color w:val="auto"/>
                <w:sz w:val="24"/>
                <w:szCs w:val="24"/>
              </w:rPr>
              <w:t>Why am I engaging with this person/people? What is in this process for me and for them?</w:t>
            </w:r>
          </w:p>
        </w:tc>
      </w:tr>
      <w:tr w:rsidR="00E4756C" w14:paraId="5CDF398C" w14:textId="77777777" w:rsidTr="008F4E3D">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720" w:type="dxa"/>
            <w:shd w:val="clear" w:color="auto" w:fill="007CC1"/>
          </w:tcPr>
          <w:p w14:paraId="14401107" w14:textId="77777777" w:rsidR="00E4756C" w:rsidRPr="00646A20" w:rsidRDefault="00E4756C" w:rsidP="008F4E3D">
            <w:pPr>
              <w:spacing w:after="160" w:line="276" w:lineRule="auto"/>
              <w:jc w:val="both"/>
              <w:rPr>
                <w:rFonts w:ascii="Arial" w:hAnsi="Arial" w:cs="Arial"/>
                <w:sz w:val="24"/>
                <w:szCs w:val="24"/>
              </w:rPr>
            </w:pPr>
            <w:r w:rsidRPr="00646A20">
              <w:rPr>
                <w:rFonts w:ascii="Arial" w:hAnsi="Arial" w:cs="Arial"/>
                <w:sz w:val="32"/>
                <w:szCs w:val="32"/>
              </w:rPr>
              <w:t>A</w:t>
            </w:r>
            <w:r w:rsidRPr="00646A20">
              <w:rPr>
                <w:rFonts w:ascii="Arial" w:hAnsi="Arial" w:cs="Arial"/>
                <w:sz w:val="24"/>
                <w:szCs w:val="24"/>
              </w:rPr>
              <w:t>IM</w:t>
            </w:r>
          </w:p>
        </w:tc>
        <w:tc>
          <w:tcPr>
            <w:tcW w:w="6631" w:type="dxa"/>
          </w:tcPr>
          <w:p w14:paraId="78D9F6D5" w14:textId="77777777" w:rsidR="00E4756C" w:rsidRPr="00D77BC3" w:rsidRDefault="00E4756C" w:rsidP="008F4E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Nunito" w:hAnsi="Nunito"/>
                <w:sz w:val="24"/>
                <w:szCs w:val="24"/>
              </w:rPr>
            </w:pPr>
            <w:r w:rsidRPr="00D77BC3">
              <w:rPr>
                <w:rFonts w:ascii="Nunito" w:hAnsi="Nunito"/>
                <w:sz w:val="24"/>
                <w:szCs w:val="24"/>
              </w:rPr>
              <w:t>Establish what it is we are going to be working to achieve together</w:t>
            </w:r>
          </w:p>
        </w:tc>
      </w:tr>
      <w:tr w:rsidR="00E4756C" w14:paraId="37329B95" w14:textId="77777777" w:rsidTr="008F4E3D">
        <w:trPr>
          <w:trHeight w:val="637"/>
        </w:trPr>
        <w:tc>
          <w:tcPr>
            <w:cnfStyle w:val="001000000000" w:firstRow="0" w:lastRow="0" w:firstColumn="1" w:lastColumn="0" w:oddVBand="0" w:evenVBand="0" w:oddHBand="0" w:evenHBand="0" w:firstRowFirstColumn="0" w:firstRowLastColumn="0" w:lastRowFirstColumn="0" w:lastRowLastColumn="0"/>
            <w:tcW w:w="2720" w:type="dxa"/>
            <w:shd w:val="clear" w:color="auto" w:fill="007CC1"/>
          </w:tcPr>
          <w:p w14:paraId="7AAF868C" w14:textId="77777777" w:rsidR="00E4756C" w:rsidRPr="00646A20" w:rsidRDefault="00E4756C" w:rsidP="008F4E3D">
            <w:pPr>
              <w:spacing w:after="160" w:line="276" w:lineRule="auto"/>
              <w:jc w:val="both"/>
              <w:rPr>
                <w:rFonts w:ascii="Arial" w:hAnsi="Arial" w:cs="Arial"/>
                <w:sz w:val="24"/>
                <w:szCs w:val="24"/>
              </w:rPr>
            </w:pPr>
            <w:r w:rsidRPr="00646A20">
              <w:rPr>
                <w:rFonts w:ascii="Arial" w:hAnsi="Arial" w:cs="Arial"/>
                <w:sz w:val="32"/>
                <w:szCs w:val="32"/>
              </w:rPr>
              <w:t>O</w:t>
            </w:r>
            <w:r w:rsidRPr="00646A20">
              <w:rPr>
                <w:rFonts w:ascii="Arial" w:hAnsi="Arial" w:cs="Arial"/>
                <w:sz w:val="24"/>
                <w:szCs w:val="24"/>
              </w:rPr>
              <w:t>BJECTIVE/</w:t>
            </w:r>
            <w:r w:rsidRPr="00646A20">
              <w:rPr>
                <w:rFonts w:ascii="Arial" w:hAnsi="Arial" w:cs="Arial"/>
                <w:sz w:val="32"/>
                <w:szCs w:val="32"/>
              </w:rPr>
              <w:t>O</w:t>
            </w:r>
            <w:r w:rsidRPr="00646A20">
              <w:rPr>
                <w:rFonts w:ascii="Arial" w:hAnsi="Arial" w:cs="Arial"/>
                <w:sz w:val="24"/>
                <w:szCs w:val="24"/>
              </w:rPr>
              <w:t xml:space="preserve">UTCOME </w:t>
            </w:r>
          </w:p>
        </w:tc>
        <w:tc>
          <w:tcPr>
            <w:tcW w:w="6631" w:type="dxa"/>
          </w:tcPr>
          <w:p w14:paraId="3AC9AF22" w14:textId="119E6E01" w:rsidR="00E4756C" w:rsidRPr="00D77BC3" w:rsidRDefault="00E4756C" w:rsidP="008F4E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Nunito" w:hAnsi="Nunito"/>
                <w:sz w:val="24"/>
                <w:szCs w:val="24"/>
              </w:rPr>
            </w:pPr>
            <w:r w:rsidRPr="00D77BC3">
              <w:rPr>
                <w:rFonts w:ascii="Nunito" w:hAnsi="Nunito"/>
                <w:sz w:val="24"/>
                <w:szCs w:val="24"/>
              </w:rPr>
              <w:t xml:space="preserve">Are we all clear on what we are trying to </w:t>
            </w:r>
            <w:r w:rsidR="008F4E3D" w:rsidRPr="00D77BC3">
              <w:rPr>
                <w:rFonts w:ascii="Nunito" w:hAnsi="Nunito"/>
                <w:sz w:val="24"/>
                <w:szCs w:val="24"/>
              </w:rPr>
              <w:t>achieve,</w:t>
            </w:r>
            <w:r w:rsidRPr="00D77BC3">
              <w:rPr>
                <w:rFonts w:ascii="Nunito" w:hAnsi="Nunito"/>
                <w:sz w:val="24"/>
                <w:szCs w:val="24"/>
              </w:rPr>
              <w:t xml:space="preserve"> and do we all agree?</w:t>
            </w:r>
          </w:p>
          <w:p w14:paraId="66507202" w14:textId="77777777" w:rsidR="00E4756C" w:rsidRPr="00D77BC3" w:rsidRDefault="00E4756C" w:rsidP="008F4E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Nunito" w:hAnsi="Nunito"/>
                <w:sz w:val="24"/>
                <w:szCs w:val="24"/>
              </w:rPr>
            </w:pPr>
          </w:p>
        </w:tc>
      </w:tr>
      <w:tr w:rsidR="00E4756C" w14:paraId="4370643D" w14:textId="77777777" w:rsidTr="008F4E3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720" w:type="dxa"/>
            <w:shd w:val="clear" w:color="auto" w:fill="007CC1"/>
          </w:tcPr>
          <w:p w14:paraId="2B876957" w14:textId="77777777" w:rsidR="00E4756C" w:rsidRPr="00646A20" w:rsidRDefault="00E4756C" w:rsidP="008F4E3D">
            <w:pPr>
              <w:spacing w:after="160" w:line="276" w:lineRule="auto"/>
              <w:jc w:val="both"/>
              <w:rPr>
                <w:rFonts w:ascii="Arial" w:hAnsi="Arial" w:cs="Arial"/>
                <w:sz w:val="24"/>
                <w:szCs w:val="24"/>
              </w:rPr>
            </w:pPr>
            <w:r w:rsidRPr="00646A20">
              <w:rPr>
                <w:rFonts w:ascii="Arial" w:hAnsi="Arial" w:cs="Arial"/>
                <w:sz w:val="32"/>
                <w:szCs w:val="32"/>
              </w:rPr>
              <w:t>M</w:t>
            </w:r>
            <w:r w:rsidRPr="00646A20">
              <w:rPr>
                <w:rFonts w:ascii="Arial" w:hAnsi="Arial" w:cs="Arial"/>
                <w:sz w:val="24"/>
                <w:szCs w:val="24"/>
              </w:rPr>
              <w:t xml:space="preserve">ETHOD </w:t>
            </w:r>
          </w:p>
        </w:tc>
        <w:tc>
          <w:tcPr>
            <w:tcW w:w="6631" w:type="dxa"/>
          </w:tcPr>
          <w:p w14:paraId="04E0E9A7" w14:textId="77777777" w:rsidR="00E4756C" w:rsidRPr="00D77BC3" w:rsidRDefault="00E4756C" w:rsidP="008F4E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Nunito" w:hAnsi="Nunito"/>
                <w:sz w:val="24"/>
                <w:szCs w:val="24"/>
              </w:rPr>
            </w:pPr>
            <w:r w:rsidRPr="00D77BC3">
              <w:rPr>
                <w:rFonts w:ascii="Nunito" w:hAnsi="Nunito"/>
                <w:sz w:val="24"/>
                <w:szCs w:val="24"/>
              </w:rPr>
              <w:t>How we are going to do this together effectively.</w:t>
            </w:r>
          </w:p>
        </w:tc>
      </w:tr>
      <w:tr w:rsidR="00E4756C" w14:paraId="79784D1C" w14:textId="77777777" w:rsidTr="008F4E3D">
        <w:trPr>
          <w:trHeight w:val="318"/>
        </w:trPr>
        <w:tc>
          <w:tcPr>
            <w:cnfStyle w:val="001000000000" w:firstRow="0" w:lastRow="0" w:firstColumn="1" w:lastColumn="0" w:oddVBand="0" w:evenVBand="0" w:oddHBand="0" w:evenHBand="0" w:firstRowFirstColumn="0" w:firstRowLastColumn="0" w:lastRowFirstColumn="0" w:lastRowLastColumn="0"/>
            <w:tcW w:w="2720" w:type="dxa"/>
            <w:shd w:val="clear" w:color="auto" w:fill="007CC1"/>
          </w:tcPr>
          <w:p w14:paraId="49C25752" w14:textId="77777777" w:rsidR="00E4756C" w:rsidRPr="00646A20" w:rsidRDefault="00E4756C" w:rsidP="008F4E3D">
            <w:pPr>
              <w:spacing w:after="160" w:line="276" w:lineRule="auto"/>
              <w:jc w:val="both"/>
              <w:rPr>
                <w:rFonts w:ascii="Arial" w:hAnsi="Arial" w:cs="Arial"/>
                <w:sz w:val="24"/>
                <w:szCs w:val="24"/>
              </w:rPr>
            </w:pPr>
            <w:r w:rsidRPr="00646A20">
              <w:rPr>
                <w:rFonts w:ascii="Arial" w:hAnsi="Arial" w:cs="Arial"/>
                <w:sz w:val="32"/>
                <w:szCs w:val="32"/>
              </w:rPr>
              <w:t>I</w:t>
            </w:r>
            <w:r w:rsidRPr="00646A20">
              <w:rPr>
                <w:rFonts w:ascii="Arial" w:hAnsi="Arial" w:cs="Arial"/>
                <w:sz w:val="24"/>
                <w:szCs w:val="24"/>
              </w:rPr>
              <w:t xml:space="preserve">MPLEMENTATION </w:t>
            </w:r>
          </w:p>
        </w:tc>
        <w:tc>
          <w:tcPr>
            <w:tcW w:w="6631" w:type="dxa"/>
          </w:tcPr>
          <w:p w14:paraId="3F9CB27D" w14:textId="77777777" w:rsidR="00E4756C" w:rsidRPr="00D77BC3" w:rsidRDefault="00E4756C" w:rsidP="008F4E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Nunito" w:hAnsi="Nunito"/>
                <w:sz w:val="24"/>
                <w:szCs w:val="24"/>
              </w:rPr>
            </w:pPr>
            <w:r w:rsidRPr="00D77BC3">
              <w:rPr>
                <w:rFonts w:ascii="Nunito" w:hAnsi="Nunito"/>
                <w:sz w:val="24"/>
                <w:szCs w:val="24"/>
              </w:rPr>
              <w:t>Putting the plan into action.</w:t>
            </w:r>
          </w:p>
        </w:tc>
      </w:tr>
      <w:tr w:rsidR="00E4756C" w14:paraId="6D74BF1A" w14:textId="77777777" w:rsidTr="008F4E3D">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720" w:type="dxa"/>
            <w:shd w:val="clear" w:color="auto" w:fill="007CC1"/>
          </w:tcPr>
          <w:p w14:paraId="17331400" w14:textId="77777777" w:rsidR="00E4756C" w:rsidRPr="00646A20" w:rsidRDefault="00E4756C" w:rsidP="008F4E3D">
            <w:pPr>
              <w:spacing w:after="160" w:line="276" w:lineRule="auto"/>
              <w:jc w:val="both"/>
              <w:rPr>
                <w:rFonts w:ascii="Arial" w:hAnsi="Arial" w:cs="Arial"/>
                <w:sz w:val="24"/>
                <w:szCs w:val="24"/>
              </w:rPr>
            </w:pPr>
            <w:r w:rsidRPr="00646A20">
              <w:rPr>
                <w:rFonts w:ascii="Arial" w:hAnsi="Arial" w:cs="Arial"/>
                <w:sz w:val="32"/>
                <w:szCs w:val="32"/>
              </w:rPr>
              <w:t>E</w:t>
            </w:r>
            <w:r w:rsidRPr="00646A20">
              <w:rPr>
                <w:rFonts w:ascii="Arial" w:hAnsi="Arial" w:cs="Arial"/>
                <w:sz w:val="24"/>
                <w:szCs w:val="24"/>
              </w:rPr>
              <w:t xml:space="preserve">VALUATION </w:t>
            </w:r>
          </w:p>
        </w:tc>
        <w:tc>
          <w:tcPr>
            <w:tcW w:w="6631" w:type="dxa"/>
          </w:tcPr>
          <w:p w14:paraId="1D92FBF9" w14:textId="77777777" w:rsidR="00E4756C" w:rsidRPr="00D77BC3" w:rsidRDefault="00E4756C" w:rsidP="008F4E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Nunito" w:hAnsi="Nunito"/>
                <w:sz w:val="24"/>
                <w:szCs w:val="24"/>
              </w:rPr>
            </w:pPr>
            <w:r w:rsidRPr="00D77BC3">
              <w:rPr>
                <w:rFonts w:ascii="Nunito" w:hAnsi="Nunito"/>
                <w:sz w:val="24"/>
                <w:szCs w:val="24"/>
              </w:rPr>
              <w:t xml:space="preserve">Did it go well for everyone involved? Can we improve the way we do things next time? </w:t>
            </w:r>
          </w:p>
          <w:p w14:paraId="2AD94D3C" w14:textId="77777777" w:rsidR="00E4756C" w:rsidRPr="00D77BC3" w:rsidRDefault="00E4756C" w:rsidP="008F4E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Nunito" w:hAnsi="Nunito"/>
                <w:sz w:val="24"/>
                <w:szCs w:val="24"/>
              </w:rPr>
            </w:pPr>
          </w:p>
        </w:tc>
      </w:tr>
    </w:tbl>
    <w:p w14:paraId="3E4133BB" w14:textId="77777777" w:rsidR="008F4E3D" w:rsidRDefault="008F4E3D" w:rsidP="008F4E3D">
      <w:pPr>
        <w:spacing w:line="276" w:lineRule="auto"/>
        <w:jc w:val="both"/>
        <w:rPr>
          <w:rFonts w:ascii="Nunito" w:hAnsi="Nunito"/>
          <w:sz w:val="24"/>
          <w:szCs w:val="24"/>
        </w:rPr>
      </w:pPr>
    </w:p>
    <w:p w14:paraId="48A84BFA" w14:textId="3C91BE60" w:rsidR="00386C66" w:rsidRPr="00E4756C" w:rsidRDefault="00E4756C" w:rsidP="008F4E3D">
      <w:pPr>
        <w:spacing w:line="276" w:lineRule="auto"/>
        <w:jc w:val="both"/>
        <w:rPr>
          <w:rFonts w:ascii="Nunito" w:hAnsi="Nunito"/>
          <w:sz w:val="24"/>
          <w:szCs w:val="24"/>
        </w:rPr>
      </w:pPr>
      <w:r>
        <w:rPr>
          <w:rFonts w:ascii="Nunito" w:hAnsi="Nunito"/>
          <w:sz w:val="24"/>
          <w:szCs w:val="24"/>
        </w:rPr>
        <w:t xml:space="preserve">Other useful considerations include: </w:t>
      </w:r>
    </w:p>
    <w:p w14:paraId="4A89BA36" w14:textId="77777777" w:rsidR="008F4E3D" w:rsidRPr="00646A20" w:rsidRDefault="00386C66"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LEVEL</w:t>
      </w:r>
    </w:p>
    <w:p w14:paraId="132558EB" w14:textId="20B9779F" w:rsidR="00386C66" w:rsidRPr="00E100A2" w:rsidRDefault="00547E33" w:rsidP="00A76F1E">
      <w:pPr>
        <w:spacing w:line="276" w:lineRule="auto"/>
        <w:jc w:val="both"/>
        <w:rPr>
          <w:rFonts w:ascii="Nunito" w:hAnsi="Nunito"/>
          <w:b/>
          <w:bCs/>
          <w:color w:val="007CC1"/>
          <w:sz w:val="28"/>
          <w:szCs w:val="28"/>
        </w:rPr>
      </w:pPr>
      <w:r w:rsidRPr="00E100A2">
        <w:rPr>
          <w:rFonts w:ascii="Nunito" w:hAnsi="Nunito"/>
          <w:sz w:val="24"/>
          <w:szCs w:val="24"/>
        </w:rPr>
        <w:t>Agree</w:t>
      </w:r>
      <w:r w:rsidR="00E4756C" w:rsidRPr="00E100A2">
        <w:rPr>
          <w:rFonts w:ascii="Nunito" w:hAnsi="Nunito"/>
          <w:sz w:val="24"/>
          <w:szCs w:val="24"/>
        </w:rPr>
        <w:t>ing</w:t>
      </w:r>
      <w:r w:rsidRPr="00E100A2">
        <w:rPr>
          <w:rFonts w:ascii="Nunito" w:hAnsi="Nunito"/>
          <w:sz w:val="24"/>
          <w:szCs w:val="24"/>
        </w:rPr>
        <w:t xml:space="preserve"> the ‘level’ of working together (co-production/co-design/consultation) at the start of a project and </w:t>
      </w:r>
      <w:r w:rsidR="00E4756C" w:rsidRPr="00E100A2">
        <w:rPr>
          <w:rFonts w:ascii="Nunito" w:hAnsi="Nunito"/>
          <w:sz w:val="24"/>
          <w:szCs w:val="24"/>
        </w:rPr>
        <w:t>the reason for this</w:t>
      </w:r>
    </w:p>
    <w:p w14:paraId="57E806C5" w14:textId="77777777" w:rsidR="00386C66" w:rsidRPr="00646A20" w:rsidRDefault="00386C66"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PARAMETERS</w:t>
      </w:r>
    </w:p>
    <w:p w14:paraId="4E8B072E" w14:textId="5D5DCD5D" w:rsidR="00A76F1E" w:rsidRPr="00E100A2" w:rsidRDefault="00547E33" w:rsidP="00A76F1E">
      <w:pPr>
        <w:spacing w:line="276" w:lineRule="auto"/>
        <w:jc w:val="both"/>
        <w:rPr>
          <w:rFonts w:ascii="Nunito" w:hAnsi="Nunito"/>
          <w:sz w:val="24"/>
          <w:szCs w:val="24"/>
        </w:rPr>
      </w:pPr>
      <w:r w:rsidRPr="00E100A2">
        <w:rPr>
          <w:rFonts w:ascii="Nunito" w:hAnsi="Nunito"/>
          <w:sz w:val="24"/>
          <w:szCs w:val="24"/>
        </w:rPr>
        <w:t xml:space="preserve">Identify any existing </w:t>
      </w:r>
      <w:r w:rsidR="00E4756C" w:rsidRPr="00E100A2">
        <w:rPr>
          <w:rFonts w:ascii="Nunito" w:hAnsi="Nunito"/>
          <w:sz w:val="24"/>
          <w:szCs w:val="24"/>
        </w:rPr>
        <w:t>barriers</w:t>
      </w:r>
      <w:r w:rsidRPr="00E100A2">
        <w:rPr>
          <w:rFonts w:ascii="Nunito" w:hAnsi="Nunito"/>
          <w:sz w:val="24"/>
          <w:szCs w:val="24"/>
        </w:rPr>
        <w:t xml:space="preserve"> (e.g. timescales, block contracts)</w:t>
      </w:r>
    </w:p>
    <w:p w14:paraId="73A1CDEE" w14:textId="77777777" w:rsidR="00386C66" w:rsidRPr="00646A20" w:rsidRDefault="00386C66"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STAKEHOLDERS</w:t>
      </w:r>
    </w:p>
    <w:p w14:paraId="124F28A2" w14:textId="5F6210AC" w:rsidR="00547E33" w:rsidRPr="00E100A2" w:rsidRDefault="00E4756C" w:rsidP="00A76F1E">
      <w:pPr>
        <w:spacing w:line="276" w:lineRule="auto"/>
        <w:jc w:val="both"/>
        <w:rPr>
          <w:rFonts w:ascii="Nunito" w:hAnsi="Nunito"/>
          <w:sz w:val="24"/>
          <w:szCs w:val="24"/>
        </w:rPr>
      </w:pPr>
      <w:r w:rsidRPr="00E100A2">
        <w:rPr>
          <w:rFonts w:ascii="Nunito" w:hAnsi="Nunito"/>
          <w:sz w:val="24"/>
          <w:szCs w:val="24"/>
        </w:rPr>
        <w:t>Agreeing</w:t>
      </w:r>
      <w:r w:rsidR="00547E33" w:rsidRPr="00E100A2">
        <w:rPr>
          <w:rFonts w:ascii="Nunito" w:hAnsi="Nunito"/>
          <w:sz w:val="24"/>
          <w:szCs w:val="24"/>
        </w:rPr>
        <w:t xml:space="preserve"> the appropriate stakeholders (</w:t>
      </w:r>
      <w:r w:rsidRPr="00E100A2">
        <w:rPr>
          <w:rFonts w:ascii="Nunito" w:hAnsi="Nunito"/>
          <w:sz w:val="24"/>
          <w:szCs w:val="24"/>
        </w:rPr>
        <w:t>c</w:t>
      </w:r>
      <w:r w:rsidR="00547E33" w:rsidRPr="00E100A2">
        <w:rPr>
          <w:rFonts w:ascii="Nunito" w:hAnsi="Nunito"/>
          <w:sz w:val="24"/>
          <w:szCs w:val="24"/>
        </w:rPr>
        <w:t>onsider stakeholder capacity</w:t>
      </w:r>
      <w:r w:rsidRPr="00E100A2">
        <w:rPr>
          <w:rFonts w:ascii="Nunito" w:hAnsi="Nunito"/>
          <w:sz w:val="24"/>
          <w:szCs w:val="24"/>
        </w:rPr>
        <w:t xml:space="preserve"> and involve everyone from the start where possible</w:t>
      </w:r>
      <w:r w:rsidR="00547E33" w:rsidRPr="00E100A2">
        <w:rPr>
          <w:rFonts w:ascii="Nunito" w:hAnsi="Nunito"/>
          <w:sz w:val="24"/>
          <w:szCs w:val="24"/>
        </w:rPr>
        <w:t>)</w:t>
      </w:r>
    </w:p>
    <w:p w14:paraId="680AAD9F" w14:textId="77777777" w:rsidR="004F468C" w:rsidRDefault="004F468C" w:rsidP="00A76F1E">
      <w:pPr>
        <w:spacing w:line="276" w:lineRule="auto"/>
        <w:contextualSpacing/>
        <w:jc w:val="both"/>
        <w:rPr>
          <w:rFonts w:ascii="Arial" w:hAnsi="Arial" w:cs="Arial"/>
          <w:color w:val="007CC1"/>
          <w:sz w:val="28"/>
          <w:szCs w:val="28"/>
        </w:rPr>
      </w:pPr>
    </w:p>
    <w:p w14:paraId="44CEE090" w14:textId="3986161A" w:rsidR="00386C66" w:rsidRPr="00646A20" w:rsidRDefault="00386C66"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RESPONSIBILITY</w:t>
      </w:r>
    </w:p>
    <w:p w14:paraId="4379F51A" w14:textId="4B5FCA03" w:rsidR="00386C66" w:rsidRPr="00E100A2" w:rsidRDefault="00547E33" w:rsidP="00A76F1E">
      <w:pPr>
        <w:spacing w:line="276" w:lineRule="auto"/>
        <w:jc w:val="both"/>
        <w:rPr>
          <w:rFonts w:ascii="Nunito" w:hAnsi="Nunito"/>
          <w:sz w:val="24"/>
          <w:szCs w:val="24"/>
        </w:rPr>
      </w:pPr>
      <w:r w:rsidRPr="00E100A2">
        <w:rPr>
          <w:rFonts w:ascii="Nunito" w:hAnsi="Nunito"/>
          <w:sz w:val="24"/>
          <w:szCs w:val="24"/>
        </w:rPr>
        <w:t>Agree</w:t>
      </w:r>
      <w:r w:rsidR="00E4756C" w:rsidRPr="00E100A2">
        <w:rPr>
          <w:rFonts w:ascii="Nunito" w:hAnsi="Nunito"/>
          <w:sz w:val="24"/>
          <w:szCs w:val="24"/>
        </w:rPr>
        <w:t>ing</w:t>
      </w:r>
      <w:r w:rsidRPr="00E100A2">
        <w:rPr>
          <w:rFonts w:ascii="Nunito" w:hAnsi="Nunito"/>
          <w:sz w:val="24"/>
          <w:szCs w:val="24"/>
        </w:rPr>
        <w:t xml:space="preserve"> where responsibility sits and accountability mechanisms</w:t>
      </w:r>
    </w:p>
    <w:p w14:paraId="2607EA40" w14:textId="77777777" w:rsidR="00386C66" w:rsidRPr="00646A20" w:rsidRDefault="00386C66"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FEEDBACK</w:t>
      </w:r>
    </w:p>
    <w:p w14:paraId="3D2676D0" w14:textId="34D5B4D9" w:rsidR="00386C66" w:rsidRPr="00E100A2" w:rsidRDefault="00547E33" w:rsidP="00A76F1E">
      <w:pPr>
        <w:spacing w:line="276" w:lineRule="auto"/>
        <w:jc w:val="both"/>
        <w:rPr>
          <w:rFonts w:ascii="Nunito" w:hAnsi="Nunito"/>
          <w:sz w:val="24"/>
          <w:szCs w:val="24"/>
        </w:rPr>
      </w:pPr>
      <w:r w:rsidRPr="00E100A2">
        <w:rPr>
          <w:rFonts w:ascii="Nunito" w:hAnsi="Nunito"/>
          <w:sz w:val="24"/>
          <w:szCs w:val="24"/>
        </w:rPr>
        <w:t>Agree</w:t>
      </w:r>
      <w:r w:rsidR="00E4756C" w:rsidRPr="00E100A2">
        <w:rPr>
          <w:rFonts w:ascii="Nunito" w:hAnsi="Nunito"/>
          <w:sz w:val="24"/>
          <w:szCs w:val="24"/>
        </w:rPr>
        <w:t>ing</w:t>
      </w:r>
      <w:r w:rsidRPr="00E100A2">
        <w:rPr>
          <w:rFonts w:ascii="Nunito" w:hAnsi="Nunito"/>
          <w:sz w:val="24"/>
          <w:szCs w:val="24"/>
        </w:rPr>
        <w:t xml:space="preserve"> how feedback will be </w:t>
      </w:r>
      <w:r w:rsidR="00E4756C" w:rsidRPr="00E100A2">
        <w:rPr>
          <w:rFonts w:ascii="Nunito" w:hAnsi="Nunito"/>
          <w:sz w:val="24"/>
          <w:szCs w:val="24"/>
        </w:rPr>
        <w:t xml:space="preserve">collected </w:t>
      </w:r>
      <w:r w:rsidRPr="00E100A2">
        <w:rPr>
          <w:rFonts w:ascii="Nunito" w:hAnsi="Nunito"/>
          <w:sz w:val="24"/>
          <w:szCs w:val="24"/>
        </w:rPr>
        <w:t>and when</w:t>
      </w:r>
    </w:p>
    <w:p w14:paraId="069D924A" w14:textId="77777777" w:rsidR="00386C66" w:rsidRPr="00646A20" w:rsidRDefault="00386C66"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COMMUNICATION</w:t>
      </w:r>
    </w:p>
    <w:p w14:paraId="727C96DE" w14:textId="0587C7EC" w:rsidR="00386C66" w:rsidRPr="00E100A2" w:rsidRDefault="00547E33" w:rsidP="00A76F1E">
      <w:pPr>
        <w:spacing w:line="276" w:lineRule="auto"/>
        <w:jc w:val="both"/>
        <w:rPr>
          <w:rFonts w:ascii="Nunito" w:hAnsi="Nunito"/>
          <w:sz w:val="24"/>
          <w:szCs w:val="24"/>
        </w:rPr>
      </w:pPr>
      <w:r w:rsidRPr="00E100A2">
        <w:rPr>
          <w:rFonts w:ascii="Nunito" w:hAnsi="Nunito"/>
          <w:sz w:val="24"/>
          <w:szCs w:val="24"/>
        </w:rPr>
        <w:t>Agree</w:t>
      </w:r>
      <w:r w:rsidR="00E4756C" w:rsidRPr="00E100A2">
        <w:rPr>
          <w:rFonts w:ascii="Nunito" w:hAnsi="Nunito"/>
          <w:sz w:val="24"/>
          <w:szCs w:val="24"/>
        </w:rPr>
        <w:t>ing</w:t>
      </w:r>
      <w:r w:rsidRPr="00E100A2">
        <w:rPr>
          <w:rFonts w:ascii="Nunito" w:hAnsi="Nunito"/>
          <w:sz w:val="24"/>
          <w:szCs w:val="24"/>
        </w:rPr>
        <w:t xml:space="preserve"> communication methods and formats (who needs to know what and how?)</w:t>
      </w:r>
    </w:p>
    <w:p w14:paraId="75077FD8" w14:textId="77777777" w:rsidR="00386C66" w:rsidRPr="00646A20" w:rsidRDefault="00386C66"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UPDATES</w:t>
      </w:r>
    </w:p>
    <w:p w14:paraId="73DD25FA" w14:textId="77777777" w:rsidR="00B72853" w:rsidRPr="00E100A2" w:rsidRDefault="00547E33" w:rsidP="00A76F1E">
      <w:pPr>
        <w:spacing w:line="276" w:lineRule="auto"/>
        <w:contextualSpacing/>
        <w:jc w:val="both"/>
        <w:rPr>
          <w:rFonts w:ascii="Nunito" w:hAnsi="Nunito"/>
          <w:sz w:val="24"/>
          <w:szCs w:val="24"/>
        </w:rPr>
      </w:pPr>
      <w:r w:rsidRPr="00E100A2">
        <w:rPr>
          <w:rFonts w:ascii="Nunito" w:hAnsi="Nunito"/>
          <w:sz w:val="24"/>
          <w:szCs w:val="24"/>
        </w:rPr>
        <w:t>Agree</w:t>
      </w:r>
      <w:r w:rsidR="00E4756C" w:rsidRPr="00E100A2">
        <w:rPr>
          <w:rFonts w:ascii="Nunito" w:hAnsi="Nunito"/>
          <w:sz w:val="24"/>
          <w:szCs w:val="24"/>
        </w:rPr>
        <w:t>ing</w:t>
      </w:r>
      <w:r w:rsidRPr="00E100A2">
        <w:rPr>
          <w:rFonts w:ascii="Nunito" w:hAnsi="Nunito"/>
          <w:sz w:val="24"/>
          <w:szCs w:val="24"/>
        </w:rPr>
        <w:t xml:space="preserve"> the schedule for updates</w:t>
      </w:r>
      <w:r w:rsidR="00E4756C" w:rsidRPr="00E100A2">
        <w:rPr>
          <w:rFonts w:ascii="Nunito" w:hAnsi="Nunito"/>
          <w:sz w:val="24"/>
          <w:szCs w:val="24"/>
        </w:rPr>
        <w:t xml:space="preserve"> and reviews after completion</w:t>
      </w:r>
    </w:p>
    <w:p w14:paraId="4FEF17B9" w14:textId="77777777" w:rsidR="00B72853" w:rsidRDefault="00B72853" w:rsidP="008F4E3D">
      <w:pPr>
        <w:spacing w:line="276" w:lineRule="auto"/>
        <w:jc w:val="both"/>
        <w:rPr>
          <w:rFonts w:ascii="Nunito Medium" w:hAnsi="Nunito Medium"/>
          <w:sz w:val="24"/>
          <w:szCs w:val="24"/>
        </w:rPr>
      </w:pPr>
    </w:p>
    <w:p w14:paraId="25FD3FA7" w14:textId="5184CEB6" w:rsidR="00D827BD" w:rsidRDefault="00B72853" w:rsidP="008F4E3D">
      <w:pPr>
        <w:spacing w:line="276" w:lineRule="auto"/>
        <w:jc w:val="both"/>
        <w:rPr>
          <w:rFonts w:ascii="Nunito Medium" w:hAnsi="Nunito Medium"/>
          <w:sz w:val="24"/>
          <w:szCs w:val="24"/>
        </w:rPr>
      </w:pPr>
      <w:r>
        <w:rPr>
          <w:rFonts w:ascii="Nunito" w:hAnsi="Nunito"/>
          <w:noProof/>
          <w:sz w:val="24"/>
          <w:szCs w:val="24"/>
        </w:rPr>
        <w:drawing>
          <wp:anchor distT="0" distB="0" distL="114300" distR="114300" simplePos="0" relativeHeight="251717632" behindDoc="0" locked="0" layoutInCell="1" allowOverlap="1" wp14:anchorId="6DF3384C" wp14:editId="23F912E6">
            <wp:simplePos x="0" y="0"/>
            <wp:positionH relativeFrom="column">
              <wp:posOffset>1310640</wp:posOffset>
            </wp:positionH>
            <wp:positionV relativeFrom="paragraph">
              <wp:posOffset>64135</wp:posOffset>
            </wp:positionV>
            <wp:extent cx="2957830" cy="3016250"/>
            <wp:effectExtent l="19050" t="19050" r="13970" b="1270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2356" t="7326" r="2531" b="4628"/>
                    <a:stretch/>
                  </pic:blipFill>
                  <pic:spPr bwMode="auto">
                    <a:xfrm>
                      <a:off x="0" y="0"/>
                      <a:ext cx="2957830" cy="301625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139">
        <w:rPr>
          <w:rFonts w:ascii="Nunito Medium" w:hAnsi="Nunito Medium"/>
          <w:sz w:val="24"/>
          <w:szCs w:val="24"/>
        </w:rPr>
        <w:br w:type="page"/>
      </w:r>
    </w:p>
    <w:p w14:paraId="49D50D9D" w14:textId="77777777" w:rsidR="00D827BD" w:rsidRDefault="00D827BD" w:rsidP="008F4E3D">
      <w:pPr>
        <w:spacing w:line="276" w:lineRule="auto"/>
        <w:jc w:val="both"/>
        <w:rPr>
          <w:rFonts w:ascii="Nunito Medium" w:hAnsi="Nunito Medium"/>
          <w:sz w:val="24"/>
          <w:szCs w:val="24"/>
        </w:rPr>
      </w:pPr>
    </w:p>
    <w:p w14:paraId="75C78F97" w14:textId="25BFC227" w:rsidR="002B35BB" w:rsidRPr="00646A20" w:rsidRDefault="00617139" w:rsidP="008F4E3D">
      <w:pPr>
        <w:spacing w:line="276" w:lineRule="auto"/>
        <w:jc w:val="both"/>
        <w:rPr>
          <w:rFonts w:ascii="Arial" w:hAnsi="Arial" w:cs="Arial"/>
          <w:b/>
          <w:bCs/>
          <w:color w:val="FFFFFF" w:themeColor="background1"/>
          <w:sz w:val="32"/>
          <w:szCs w:val="32"/>
        </w:rPr>
      </w:pPr>
      <w:r w:rsidRPr="00646A20">
        <w:rPr>
          <w:rFonts w:ascii="Arial" w:hAnsi="Arial" w:cs="Arial"/>
          <w:noProof/>
          <w:color w:val="FFFFFF" w:themeColor="background1"/>
          <w:sz w:val="32"/>
          <w:szCs w:val="32"/>
        </w:rPr>
        <mc:AlternateContent>
          <mc:Choice Requires="wps">
            <w:drawing>
              <wp:anchor distT="0" distB="0" distL="114300" distR="114300" simplePos="0" relativeHeight="251668480" behindDoc="1" locked="0" layoutInCell="1" allowOverlap="1" wp14:anchorId="0B0C3C43" wp14:editId="0D25323A">
                <wp:simplePos x="0" y="0"/>
                <wp:positionH relativeFrom="column">
                  <wp:posOffset>-1445260</wp:posOffset>
                </wp:positionH>
                <wp:positionV relativeFrom="paragraph">
                  <wp:posOffset>-121589</wp:posOffset>
                </wp:positionV>
                <wp:extent cx="8181892" cy="492981"/>
                <wp:effectExtent l="0" t="0" r="0" b="2540"/>
                <wp:wrapNone/>
                <wp:docPr id="11" name="Rectangle 11"/>
                <wp:cNvGraphicFramePr/>
                <a:graphic xmlns:a="http://schemas.openxmlformats.org/drawingml/2006/main">
                  <a:graphicData uri="http://schemas.microsoft.com/office/word/2010/wordprocessingShape">
                    <wps:wsp>
                      <wps:cNvSpPr/>
                      <wps:spPr>
                        <a:xfrm>
                          <a:off x="0" y="0"/>
                          <a:ext cx="8181892" cy="492981"/>
                        </a:xfrm>
                        <a:prstGeom prst="rect">
                          <a:avLst/>
                        </a:pr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475F21C" id="Rectangle 11" o:spid="_x0000_s1026" style="position:absolute;margin-left:-113.8pt;margin-top:-9.55pt;width:644.25pt;height:38.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" fillcolor="#007cc1" stroked="f" strokeweight="1pt"/>
            </w:pict>
          </mc:Fallback>
        </mc:AlternateContent>
      </w:r>
      <w:r w:rsidR="00564F33" w:rsidRPr="00646A20">
        <w:rPr>
          <w:rFonts w:ascii="Arial" w:hAnsi="Arial" w:cs="Arial"/>
          <w:b/>
          <w:bCs/>
          <w:color w:val="FFFFFF" w:themeColor="background1"/>
          <w:sz w:val="32"/>
          <w:szCs w:val="32"/>
        </w:rPr>
        <w:t xml:space="preserve">Reviewing </w:t>
      </w:r>
      <w:r w:rsidR="002B35BB" w:rsidRPr="00646A20">
        <w:rPr>
          <w:rFonts w:ascii="Arial" w:hAnsi="Arial" w:cs="Arial"/>
          <w:b/>
          <w:bCs/>
          <w:color w:val="FFFFFF" w:themeColor="background1"/>
          <w:sz w:val="32"/>
          <w:szCs w:val="32"/>
        </w:rPr>
        <w:t>C</w:t>
      </w:r>
      <w:r w:rsidR="00564F33" w:rsidRPr="00646A20">
        <w:rPr>
          <w:rFonts w:ascii="Arial" w:hAnsi="Arial" w:cs="Arial"/>
          <w:b/>
          <w:bCs/>
          <w:color w:val="FFFFFF" w:themeColor="background1"/>
          <w:sz w:val="32"/>
          <w:szCs w:val="32"/>
        </w:rPr>
        <w:t>o-production</w:t>
      </w:r>
    </w:p>
    <w:p w14:paraId="37E32FD7" w14:textId="21E758CF" w:rsidR="008F4E3D" w:rsidRDefault="00E4756C" w:rsidP="00A76F1E">
      <w:pPr>
        <w:spacing w:line="276" w:lineRule="auto"/>
        <w:contextualSpacing/>
        <w:jc w:val="both"/>
        <w:rPr>
          <w:rFonts w:ascii="Nunito" w:hAnsi="Nunito"/>
          <w:b/>
          <w:bCs/>
          <w:sz w:val="24"/>
          <w:szCs w:val="24"/>
        </w:rPr>
      </w:pPr>
      <w:bookmarkStart w:id="0" w:name="_Hlk119061567"/>
      <w:r w:rsidRPr="00961A37">
        <w:rPr>
          <w:rFonts w:ascii="Nunito" w:hAnsi="Nunito"/>
          <w:sz w:val="24"/>
          <w:szCs w:val="24"/>
        </w:rPr>
        <w:t xml:space="preserve">We </w:t>
      </w:r>
      <w:r>
        <w:rPr>
          <w:rFonts w:ascii="Nunito" w:hAnsi="Nunito"/>
          <w:sz w:val="24"/>
          <w:szCs w:val="24"/>
        </w:rPr>
        <w:t>believe it is important</w:t>
      </w:r>
      <w:r w:rsidRPr="00961A37">
        <w:rPr>
          <w:rFonts w:ascii="Nunito" w:hAnsi="Nunito"/>
          <w:sz w:val="24"/>
          <w:szCs w:val="24"/>
        </w:rPr>
        <w:t xml:space="preserve"> </w:t>
      </w:r>
      <w:r>
        <w:rPr>
          <w:rFonts w:ascii="Nunito" w:hAnsi="Nunito"/>
          <w:sz w:val="24"/>
          <w:szCs w:val="24"/>
        </w:rPr>
        <w:t>to</w:t>
      </w:r>
      <w:r w:rsidRPr="00961A37">
        <w:rPr>
          <w:rFonts w:ascii="Nunito" w:hAnsi="Nunito"/>
          <w:sz w:val="24"/>
          <w:szCs w:val="24"/>
        </w:rPr>
        <w:t xml:space="preserve"> </w:t>
      </w:r>
      <w:r>
        <w:rPr>
          <w:rFonts w:ascii="Nunito" w:hAnsi="Nunito"/>
          <w:sz w:val="24"/>
          <w:szCs w:val="24"/>
        </w:rPr>
        <w:t xml:space="preserve">have an ongoing </w:t>
      </w:r>
      <w:r w:rsidRPr="00961A37">
        <w:rPr>
          <w:rFonts w:ascii="Nunito" w:hAnsi="Nunito"/>
          <w:sz w:val="24"/>
          <w:szCs w:val="24"/>
        </w:rPr>
        <w:t xml:space="preserve">review </w:t>
      </w:r>
      <w:r>
        <w:rPr>
          <w:rFonts w:ascii="Nunito" w:hAnsi="Nunito"/>
          <w:sz w:val="24"/>
          <w:szCs w:val="24"/>
        </w:rPr>
        <w:t>of c</w:t>
      </w:r>
      <w:r w:rsidRPr="00961A37">
        <w:rPr>
          <w:rFonts w:ascii="Nunito" w:hAnsi="Nunito"/>
          <w:sz w:val="24"/>
          <w:szCs w:val="24"/>
        </w:rPr>
        <w:t>o-production</w:t>
      </w:r>
      <w:r w:rsidR="00F2171B">
        <w:rPr>
          <w:rFonts w:ascii="Nunito" w:hAnsi="Nunito"/>
          <w:sz w:val="24"/>
          <w:szCs w:val="24"/>
        </w:rPr>
        <w:t xml:space="preserve"> in order</w:t>
      </w:r>
      <w:r w:rsidRPr="00961A37">
        <w:rPr>
          <w:rFonts w:ascii="Nunito" w:hAnsi="Nunito"/>
          <w:sz w:val="24"/>
          <w:szCs w:val="24"/>
        </w:rPr>
        <w:t xml:space="preserve"> to reflect</w:t>
      </w:r>
      <w:r>
        <w:rPr>
          <w:rFonts w:ascii="Nunito" w:hAnsi="Nunito"/>
          <w:sz w:val="24"/>
          <w:szCs w:val="24"/>
        </w:rPr>
        <w:t>,</w:t>
      </w:r>
      <w:r w:rsidRPr="00961A37">
        <w:rPr>
          <w:rFonts w:ascii="Nunito" w:hAnsi="Nunito"/>
          <w:sz w:val="24"/>
          <w:szCs w:val="24"/>
        </w:rPr>
        <w:t xml:space="preserve"> improve and remain ambitious. </w:t>
      </w:r>
      <w:r>
        <w:rPr>
          <w:rFonts w:ascii="Nunito" w:hAnsi="Nunito"/>
          <w:sz w:val="24"/>
          <w:szCs w:val="24"/>
        </w:rPr>
        <w:t>K</w:t>
      </w:r>
      <w:r w:rsidRPr="00961A37">
        <w:rPr>
          <w:rFonts w:ascii="Nunito" w:hAnsi="Nunito"/>
          <w:sz w:val="24"/>
          <w:szCs w:val="24"/>
        </w:rPr>
        <w:t>ey questions we will consider include:</w:t>
      </w:r>
    </w:p>
    <w:p w14:paraId="5912C57D" w14:textId="1E54D7B0" w:rsidR="00386C66" w:rsidRPr="00646A20" w:rsidRDefault="00386C66" w:rsidP="00A76F1E">
      <w:pPr>
        <w:spacing w:line="276" w:lineRule="auto"/>
        <w:contextualSpacing/>
        <w:jc w:val="both"/>
        <w:rPr>
          <w:rFonts w:ascii="Arial" w:hAnsi="Arial" w:cs="Arial"/>
          <w:sz w:val="24"/>
          <w:szCs w:val="24"/>
        </w:rPr>
      </w:pPr>
      <w:r w:rsidRPr="00646A20">
        <w:rPr>
          <w:rFonts w:ascii="Arial" w:hAnsi="Arial" w:cs="Arial"/>
          <w:color w:val="007CC1"/>
          <w:sz w:val="28"/>
          <w:szCs w:val="28"/>
        </w:rPr>
        <w:t>WHO WAS INVOLVED?</w:t>
      </w:r>
    </w:p>
    <w:bookmarkEnd w:id="0"/>
    <w:p w14:paraId="6F92997D" w14:textId="77777777" w:rsidR="00E4756C" w:rsidRPr="00A8795F" w:rsidRDefault="00E4756C" w:rsidP="00A76F1E">
      <w:pPr>
        <w:pStyle w:val="ListParagraph"/>
        <w:numPr>
          <w:ilvl w:val="0"/>
          <w:numId w:val="43"/>
        </w:numPr>
        <w:spacing w:line="276" w:lineRule="auto"/>
        <w:ind w:hanging="578"/>
        <w:jc w:val="both"/>
        <w:rPr>
          <w:rFonts w:ascii="Nunito" w:hAnsi="Nunito"/>
          <w:b/>
          <w:bCs/>
          <w:sz w:val="24"/>
          <w:szCs w:val="24"/>
        </w:rPr>
      </w:pPr>
      <w:r w:rsidRPr="00A8795F">
        <w:rPr>
          <w:rFonts w:ascii="Nunito" w:hAnsi="Nunito"/>
          <w:sz w:val="24"/>
          <w:szCs w:val="24"/>
        </w:rPr>
        <w:t>Were the right people involved? Was anyone missing?</w:t>
      </w:r>
    </w:p>
    <w:p w14:paraId="6617393C" w14:textId="77777777" w:rsidR="00E4756C" w:rsidRPr="00A8795F" w:rsidRDefault="00E4756C" w:rsidP="00A76F1E">
      <w:pPr>
        <w:pStyle w:val="ListParagraph"/>
        <w:numPr>
          <w:ilvl w:val="0"/>
          <w:numId w:val="43"/>
        </w:numPr>
        <w:spacing w:line="276" w:lineRule="auto"/>
        <w:ind w:hanging="578"/>
        <w:jc w:val="both"/>
        <w:rPr>
          <w:rFonts w:ascii="Nunito" w:hAnsi="Nunito"/>
          <w:b/>
          <w:bCs/>
          <w:sz w:val="24"/>
          <w:szCs w:val="24"/>
        </w:rPr>
      </w:pPr>
      <w:r w:rsidRPr="00A8795F">
        <w:rPr>
          <w:rFonts w:ascii="Nunito" w:hAnsi="Nunito"/>
          <w:sz w:val="24"/>
          <w:szCs w:val="24"/>
        </w:rPr>
        <w:t>Did key stakeholders engage and were they involved from the beginning?</w:t>
      </w:r>
    </w:p>
    <w:p w14:paraId="724580DE" w14:textId="421C380E" w:rsidR="0022336E" w:rsidRPr="00646A20" w:rsidRDefault="0022336E"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DID EVERYONE FEEL WELCOMED, VALUED, AND INCLUDED?</w:t>
      </w:r>
    </w:p>
    <w:p w14:paraId="3A312C7F"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How was everyone included?</w:t>
      </w:r>
    </w:p>
    <w:p w14:paraId="0B84E0E7"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Did the experts by experience feel their involvement was valued?</w:t>
      </w:r>
    </w:p>
    <w:p w14:paraId="03B4AC74"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Was the venue/date/time of meetings accessible?</w:t>
      </w:r>
    </w:p>
    <w:p w14:paraId="454889E6" w14:textId="0F1093AE"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 xml:space="preserve">Did the </w:t>
      </w:r>
      <w:r w:rsidR="00F2171B">
        <w:rPr>
          <w:rFonts w:ascii="Nunito" w:hAnsi="Nunito"/>
          <w:sz w:val="24"/>
          <w:szCs w:val="24"/>
        </w:rPr>
        <w:t>C</w:t>
      </w:r>
      <w:r w:rsidRPr="00A8795F">
        <w:rPr>
          <w:rFonts w:ascii="Nunito" w:hAnsi="Nunito"/>
          <w:sz w:val="24"/>
          <w:szCs w:val="24"/>
        </w:rPr>
        <w:t>hair effectively include everyone?</w:t>
      </w:r>
    </w:p>
    <w:p w14:paraId="35334571" w14:textId="0E5144E6" w:rsidR="0022336E" w:rsidRPr="00646A20" w:rsidRDefault="0022336E" w:rsidP="00A76F1E">
      <w:pPr>
        <w:spacing w:line="276" w:lineRule="auto"/>
        <w:contextualSpacing/>
        <w:rPr>
          <w:rFonts w:ascii="Arial" w:hAnsi="Arial" w:cs="Arial"/>
          <w:color w:val="007CC1"/>
          <w:sz w:val="28"/>
          <w:szCs w:val="28"/>
        </w:rPr>
      </w:pPr>
      <w:r w:rsidRPr="00646A20">
        <w:rPr>
          <w:rFonts w:ascii="Arial" w:hAnsi="Arial" w:cs="Arial"/>
          <w:color w:val="007CC1"/>
          <w:sz w:val="28"/>
          <w:szCs w:val="28"/>
        </w:rPr>
        <w:t xml:space="preserve">WAS COMMUNICATION CLEAR </w:t>
      </w:r>
      <w:r w:rsidR="00CC7658" w:rsidRPr="00646A20">
        <w:rPr>
          <w:rFonts w:ascii="Arial" w:hAnsi="Arial" w:cs="Arial"/>
          <w:color w:val="007CC1"/>
          <w:sz w:val="28"/>
          <w:szCs w:val="28"/>
        </w:rPr>
        <w:t>THROUGHOUT</w:t>
      </w:r>
      <w:r w:rsidRPr="00646A20">
        <w:rPr>
          <w:rFonts w:ascii="Arial" w:hAnsi="Arial" w:cs="Arial"/>
          <w:color w:val="007CC1"/>
          <w:sz w:val="28"/>
          <w:szCs w:val="28"/>
        </w:rPr>
        <w:t xml:space="preserve"> ENGAGEMENT?</w:t>
      </w:r>
    </w:p>
    <w:p w14:paraId="3811C27F"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Was communication clear, accessible and in an easy read format?</w:t>
      </w:r>
    </w:p>
    <w:p w14:paraId="1C5F4F8A"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Were minutes/agenda items given well in advance of meetings?</w:t>
      </w:r>
    </w:p>
    <w:p w14:paraId="0F7B2CF7"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Was information filtered down to all who needed to know?</w:t>
      </w:r>
    </w:p>
    <w:p w14:paraId="5ADC9A7E" w14:textId="3CA4E36C" w:rsidR="0022336E" w:rsidRPr="00646A20" w:rsidRDefault="0022336E"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WERE ACTIONS CLEAR AND FOLLOWED THROUGH?</w:t>
      </w:r>
    </w:p>
    <w:p w14:paraId="6249A3F0"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How were the actions clear?</w:t>
      </w:r>
    </w:p>
    <w:p w14:paraId="3E230C86"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Were there clear timescales and SMART targets?</w:t>
      </w:r>
    </w:p>
    <w:p w14:paraId="2649D824" w14:textId="2E724507" w:rsidR="0022336E" w:rsidRPr="00646A20" w:rsidRDefault="0022336E"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DID EVERYONE UNDERSTAND THE DECISIONS THAT WERE MADE, AND HOW THEIR INPUT SHAPED THEM?</w:t>
      </w:r>
    </w:p>
    <w:p w14:paraId="02FA7981"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Was the group kept up to date/involved in the whole process?</w:t>
      </w:r>
    </w:p>
    <w:p w14:paraId="5E14086D"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Has the feedback been collected from the project group?</w:t>
      </w:r>
    </w:p>
    <w:p w14:paraId="41943124" w14:textId="77CF633C"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Was there a post</w:t>
      </w:r>
      <w:r w:rsidR="00F2171B">
        <w:rPr>
          <w:rFonts w:ascii="Nunito" w:hAnsi="Nunito"/>
          <w:sz w:val="24"/>
          <w:szCs w:val="24"/>
        </w:rPr>
        <w:t>-</w:t>
      </w:r>
      <w:r w:rsidRPr="00A8795F">
        <w:rPr>
          <w:rFonts w:ascii="Nunito" w:hAnsi="Nunito"/>
          <w:sz w:val="24"/>
          <w:szCs w:val="24"/>
        </w:rPr>
        <w:t>decision debrief with all stakeholders?</w:t>
      </w:r>
    </w:p>
    <w:p w14:paraId="6D2E0000"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Were the objectives achieved in the agreed timescales?</w:t>
      </w:r>
    </w:p>
    <w:p w14:paraId="18C2FC9C"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Was decision making equal?</w:t>
      </w:r>
      <w:r w:rsidRPr="00A8795F">
        <w:rPr>
          <w:rFonts w:ascii="Nunito" w:hAnsi="Nunito"/>
          <w:b/>
          <w:bCs/>
          <w:color w:val="4472C4" w:themeColor="accent1"/>
          <w:sz w:val="24"/>
          <w:szCs w:val="24"/>
        </w:rPr>
        <w:t xml:space="preserve"> </w:t>
      </w:r>
    </w:p>
    <w:p w14:paraId="25A7454B" w14:textId="6D0C8D36" w:rsidR="0022336E" w:rsidRPr="00646A20" w:rsidRDefault="0022336E"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OTHER</w:t>
      </w:r>
    </w:p>
    <w:p w14:paraId="26466678"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Have the principles of working together been followed?</w:t>
      </w:r>
    </w:p>
    <w:p w14:paraId="75D5BDC7"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Were there any unintended consequences/benefits of working together?</w:t>
      </w:r>
    </w:p>
    <w:p w14:paraId="24DEB673" w14:textId="3943E4E1" w:rsidR="00614F56" w:rsidRPr="00A76F1E" w:rsidRDefault="00E4756C" w:rsidP="0005568B">
      <w:pPr>
        <w:pStyle w:val="ListParagraph"/>
        <w:numPr>
          <w:ilvl w:val="0"/>
          <w:numId w:val="44"/>
        </w:numPr>
        <w:spacing w:line="276" w:lineRule="auto"/>
        <w:ind w:hanging="578"/>
        <w:jc w:val="both"/>
        <w:rPr>
          <w:rFonts w:ascii="Nunito Medium" w:hAnsi="Nunito Medium"/>
          <w:b/>
          <w:bCs/>
          <w:sz w:val="28"/>
          <w:szCs w:val="28"/>
        </w:rPr>
      </w:pPr>
      <w:r w:rsidRPr="00A76F1E">
        <w:rPr>
          <w:rFonts w:ascii="Nunito" w:hAnsi="Nunito"/>
          <w:sz w:val="24"/>
          <w:szCs w:val="24"/>
        </w:rPr>
        <w:t>Was there monitoring at the beginning, middle and end of the project</w:t>
      </w:r>
      <w:r w:rsidR="00614F56" w:rsidRPr="00A76F1E">
        <w:rPr>
          <w:rFonts w:ascii="Nunito Medium" w:hAnsi="Nunito Medium"/>
          <w:b/>
          <w:bCs/>
          <w:sz w:val="28"/>
          <w:szCs w:val="28"/>
        </w:rPr>
        <w:br w:type="page"/>
      </w:r>
    </w:p>
    <w:p w14:paraId="5169FCC6" w14:textId="200DC9C5" w:rsidR="002F66C9" w:rsidRPr="00646A20" w:rsidRDefault="00222978" w:rsidP="008F4E3D">
      <w:pPr>
        <w:pStyle w:val="Title"/>
        <w:spacing w:after="160" w:line="276" w:lineRule="auto"/>
        <w:contextualSpacing w:val="0"/>
        <w:jc w:val="both"/>
        <w:rPr>
          <w:rFonts w:ascii="Arial" w:hAnsi="Arial" w:cs="Arial"/>
          <w:b/>
          <w:bCs/>
          <w:color w:val="FFFFFF" w:themeColor="background1"/>
          <w:sz w:val="32"/>
          <w:szCs w:val="32"/>
        </w:rPr>
      </w:pPr>
      <w:r w:rsidRPr="00646A20">
        <w:rPr>
          <w:rFonts w:ascii="Arial" w:hAnsi="Arial" w:cs="Arial"/>
          <w:noProof/>
          <w:color w:val="FFFFFF" w:themeColor="background1"/>
          <w:sz w:val="32"/>
          <w:szCs w:val="32"/>
        </w:rPr>
        <w:lastRenderedPageBreak/>
        <mc:AlternateContent>
          <mc:Choice Requires="wps">
            <w:drawing>
              <wp:anchor distT="0" distB="0" distL="114300" distR="114300" simplePos="0" relativeHeight="251688960" behindDoc="1" locked="0" layoutInCell="1" allowOverlap="1" wp14:anchorId="0E0EE836" wp14:editId="3876E731">
                <wp:simplePos x="0" y="0"/>
                <wp:positionH relativeFrom="column">
                  <wp:posOffset>-959485</wp:posOffset>
                </wp:positionH>
                <wp:positionV relativeFrom="paragraph">
                  <wp:posOffset>-99861</wp:posOffset>
                </wp:positionV>
                <wp:extent cx="8181340" cy="492760"/>
                <wp:effectExtent l="0" t="0" r="0" b="2540"/>
                <wp:wrapNone/>
                <wp:docPr id="35" name="Rectangle 35"/>
                <wp:cNvGraphicFramePr/>
                <a:graphic xmlns:a="http://schemas.openxmlformats.org/drawingml/2006/main">
                  <a:graphicData uri="http://schemas.microsoft.com/office/word/2010/wordprocessingShape">
                    <wps:wsp>
                      <wps:cNvSpPr/>
                      <wps:spPr>
                        <a:xfrm>
                          <a:off x="0" y="0"/>
                          <a:ext cx="8181340" cy="492760"/>
                        </a:xfrm>
                        <a:prstGeom prst="rect">
                          <a:avLst/>
                        </a:pr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47FBAA4" id="Rectangle 35" o:spid="_x0000_s1026" style="position:absolute;margin-left:-75.55pt;margin-top:-7.85pt;width:644.2pt;height:38.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" fillcolor="#007cc1" stroked="f" strokeweight="1pt"/>
            </w:pict>
          </mc:Fallback>
        </mc:AlternateContent>
      </w:r>
      <w:r w:rsidR="00FF1E0F" w:rsidRPr="00646A20">
        <w:rPr>
          <w:rFonts w:ascii="Arial" w:hAnsi="Arial" w:cs="Arial"/>
          <w:b/>
          <w:bCs/>
          <w:color w:val="FFFFFF" w:themeColor="background1"/>
          <w:sz w:val="32"/>
          <w:szCs w:val="32"/>
        </w:rPr>
        <w:t xml:space="preserve">Understanding </w:t>
      </w:r>
      <w:r w:rsidR="00644D0A" w:rsidRPr="00646A20">
        <w:rPr>
          <w:rFonts w:ascii="Arial" w:hAnsi="Arial" w:cs="Arial"/>
          <w:b/>
          <w:bCs/>
          <w:color w:val="FFFFFF" w:themeColor="background1"/>
          <w:sz w:val="32"/>
          <w:szCs w:val="32"/>
        </w:rPr>
        <w:t>t</w:t>
      </w:r>
      <w:r w:rsidR="00FF1E0F" w:rsidRPr="00646A20">
        <w:rPr>
          <w:rFonts w:ascii="Arial" w:hAnsi="Arial" w:cs="Arial"/>
          <w:b/>
          <w:bCs/>
          <w:color w:val="FFFFFF" w:themeColor="background1"/>
          <w:sz w:val="32"/>
          <w:szCs w:val="32"/>
        </w:rPr>
        <w:t xml:space="preserve">hat </w:t>
      </w:r>
      <w:r w:rsidR="00644D0A" w:rsidRPr="00646A20">
        <w:rPr>
          <w:rFonts w:ascii="Arial" w:hAnsi="Arial" w:cs="Arial"/>
          <w:b/>
          <w:bCs/>
          <w:color w:val="FFFFFF" w:themeColor="background1"/>
          <w:sz w:val="32"/>
          <w:szCs w:val="32"/>
        </w:rPr>
        <w:t>C</w:t>
      </w:r>
      <w:r w:rsidR="00FF1E0F" w:rsidRPr="00646A20">
        <w:rPr>
          <w:rFonts w:ascii="Arial" w:hAnsi="Arial" w:cs="Arial"/>
          <w:b/>
          <w:bCs/>
          <w:color w:val="FFFFFF" w:themeColor="background1"/>
          <w:sz w:val="32"/>
          <w:szCs w:val="32"/>
        </w:rPr>
        <w:t xml:space="preserve">o-production </w:t>
      </w:r>
      <w:r w:rsidR="00644D0A" w:rsidRPr="00646A20">
        <w:rPr>
          <w:rFonts w:ascii="Arial" w:hAnsi="Arial" w:cs="Arial"/>
          <w:b/>
          <w:bCs/>
          <w:color w:val="FFFFFF" w:themeColor="background1"/>
          <w:sz w:val="32"/>
          <w:szCs w:val="32"/>
        </w:rPr>
        <w:t>I</w:t>
      </w:r>
      <w:r w:rsidR="00FF1E0F" w:rsidRPr="00646A20">
        <w:rPr>
          <w:rFonts w:ascii="Arial" w:hAnsi="Arial" w:cs="Arial"/>
          <w:b/>
          <w:bCs/>
          <w:color w:val="FFFFFF" w:themeColor="background1"/>
          <w:sz w:val="32"/>
          <w:szCs w:val="32"/>
        </w:rPr>
        <w:t xml:space="preserve">sn’t </w:t>
      </w:r>
      <w:r w:rsidR="00644D0A" w:rsidRPr="00646A20">
        <w:rPr>
          <w:rFonts w:ascii="Arial" w:hAnsi="Arial" w:cs="Arial"/>
          <w:b/>
          <w:bCs/>
          <w:color w:val="FFFFFF" w:themeColor="background1"/>
          <w:sz w:val="32"/>
          <w:szCs w:val="32"/>
        </w:rPr>
        <w:t>A</w:t>
      </w:r>
      <w:r w:rsidR="00FF1E0F" w:rsidRPr="00646A20">
        <w:rPr>
          <w:rFonts w:ascii="Arial" w:hAnsi="Arial" w:cs="Arial"/>
          <w:b/>
          <w:bCs/>
          <w:color w:val="FFFFFF" w:themeColor="background1"/>
          <w:sz w:val="32"/>
          <w:szCs w:val="32"/>
        </w:rPr>
        <w:t xml:space="preserve">lways </w:t>
      </w:r>
      <w:r w:rsidR="00644D0A" w:rsidRPr="00646A20">
        <w:rPr>
          <w:rFonts w:ascii="Arial" w:hAnsi="Arial" w:cs="Arial"/>
          <w:b/>
          <w:bCs/>
          <w:color w:val="FFFFFF" w:themeColor="background1"/>
          <w:sz w:val="32"/>
          <w:szCs w:val="32"/>
        </w:rPr>
        <w:t>A</w:t>
      </w:r>
      <w:r w:rsidR="004B57F3" w:rsidRPr="00646A20">
        <w:rPr>
          <w:rFonts w:ascii="Arial" w:hAnsi="Arial" w:cs="Arial"/>
          <w:b/>
          <w:bCs/>
          <w:color w:val="FFFFFF" w:themeColor="background1"/>
          <w:sz w:val="32"/>
          <w:szCs w:val="32"/>
        </w:rPr>
        <w:t>ppropriate</w:t>
      </w:r>
      <w:r w:rsidR="00FF1E0F" w:rsidRPr="00646A20">
        <w:rPr>
          <w:rFonts w:ascii="Arial" w:hAnsi="Arial" w:cs="Arial"/>
          <w:b/>
          <w:bCs/>
          <w:color w:val="FFFFFF" w:themeColor="background1"/>
          <w:sz w:val="32"/>
          <w:szCs w:val="32"/>
        </w:rPr>
        <w:t xml:space="preserve"> </w:t>
      </w:r>
    </w:p>
    <w:p w14:paraId="23197843" w14:textId="51B2BF84" w:rsidR="00644D0A" w:rsidRPr="00232770" w:rsidRDefault="00FF1E0F" w:rsidP="008F4E3D">
      <w:pPr>
        <w:pStyle w:val="Heading1"/>
        <w:spacing w:after="160" w:line="276" w:lineRule="auto"/>
        <w:jc w:val="both"/>
        <w:rPr>
          <w:rFonts w:ascii="Nunito Medium" w:hAnsi="Nunito Medium"/>
          <w:b/>
          <w:bCs/>
          <w:color w:val="auto"/>
        </w:rPr>
      </w:pPr>
      <w:r w:rsidRPr="00E100A2">
        <w:rPr>
          <w:rFonts w:ascii="Nunito" w:hAnsi="Nunito"/>
          <w:color w:val="auto"/>
          <w:sz w:val="24"/>
          <w:szCs w:val="24"/>
        </w:rPr>
        <w:t>We can work together in different ways: co-production, co-design and consultation</w:t>
      </w:r>
      <w:r w:rsidRPr="00232770">
        <w:rPr>
          <w:rFonts w:ascii="Nunito Medium" w:hAnsi="Nunito Medium"/>
          <w:color w:val="auto"/>
          <w:sz w:val="24"/>
          <w:szCs w:val="24"/>
        </w:rPr>
        <w:t xml:space="preserve">. </w:t>
      </w:r>
    </w:p>
    <w:p w14:paraId="54F1E74A" w14:textId="4BDD41F4" w:rsidR="00222978" w:rsidRPr="00E100A2" w:rsidRDefault="00FF1E0F" w:rsidP="008F4E3D">
      <w:pPr>
        <w:spacing w:line="276" w:lineRule="auto"/>
        <w:jc w:val="both"/>
        <w:rPr>
          <w:rFonts w:ascii="Nunito" w:hAnsi="Nunito"/>
          <w:sz w:val="24"/>
          <w:szCs w:val="24"/>
        </w:rPr>
      </w:pPr>
      <w:r w:rsidRPr="00E100A2">
        <w:rPr>
          <w:rFonts w:ascii="Nunito" w:hAnsi="Nunito"/>
          <w:b/>
          <w:bCs/>
          <w:color w:val="007CC1"/>
          <w:sz w:val="24"/>
          <w:szCs w:val="24"/>
        </w:rPr>
        <w:t>Co-production is always our ambition</w:t>
      </w:r>
      <w:r w:rsidRPr="00E100A2">
        <w:rPr>
          <w:rFonts w:ascii="Nunito" w:hAnsi="Nunito"/>
          <w:sz w:val="24"/>
          <w:szCs w:val="24"/>
        </w:rPr>
        <w:t>, but we recognise that there is a time and a place for co-design and consultation. All of these ways of working must include children and young people and/or parents and carers, as appropriate.</w:t>
      </w:r>
    </w:p>
    <w:p w14:paraId="2795C243" w14:textId="779EF774" w:rsidR="003E44C1" w:rsidRPr="00E100A2" w:rsidRDefault="00222978" w:rsidP="008F4E3D">
      <w:pPr>
        <w:spacing w:line="276" w:lineRule="auto"/>
        <w:jc w:val="both"/>
        <w:rPr>
          <w:rFonts w:ascii="Nunito" w:hAnsi="Nunito"/>
          <w:sz w:val="24"/>
          <w:szCs w:val="24"/>
        </w:rPr>
      </w:pPr>
      <w:r w:rsidRPr="00E100A2">
        <w:rPr>
          <w:rFonts w:ascii="Nunito" w:hAnsi="Nunito" w:cs="Arial"/>
          <w:color w:val="007CC1"/>
          <w:sz w:val="24"/>
          <w:szCs w:val="24"/>
        </w:rPr>
        <w:t>CO-PRODUCTION</w:t>
      </w:r>
      <w:r w:rsidR="00FF1E0F" w:rsidRPr="00E100A2">
        <w:rPr>
          <w:rFonts w:ascii="Nunito" w:hAnsi="Nunito"/>
          <w:color w:val="007CC1"/>
          <w:sz w:val="24"/>
          <w:szCs w:val="24"/>
        </w:rPr>
        <w:t xml:space="preserve"> </w:t>
      </w:r>
      <w:r w:rsidR="00FF1E0F" w:rsidRPr="00E100A2">
        <w:rPr>
          <w:rFonts w:ascii="Nunito" w:hAnsi="Nunito"/>
          <w:sz w:val="24"/>
          <w:szCs w:val="24"/>
        </w:rPr>
        <w:t xml:space="preserve">is children, young people, parents, </w:t>
      </w:r>
      <w:r w:rsidR="003E44C1" w:rsidRPr="00E100A2">
        <w:rPr>
          <w:rFonts w:ascii="Nunito" w:hAnsi="Nunito"/>
          <w:sz w:val="24"/>
          <w:szCs w:val="24"/>
        </w:rPr>
        <w:t>carers,</w:t>
      </w:r>
      <w:r w:rsidR="00FF1E0F" w:rsidRPr="00E100A2">
        <w:rPr>
          <w:rFonts w:ascii="Nunito" w:hAnsi="Nunito"/>
          <w:sz w:val="24"/>
          <w:szCs w:val="24"/>
        </w:rPr>
        <w:t xml:space="preserve"> and services working together as equals to make a change.</w:t>
      </w:r>
    </w:p>
    <w:p w14:paraId="4E1BA7A5" w14:textId="615F7EF1" w:rsidR="003E44C1" w:rsidRPr="00E100A2" w:rsidRDefault="00FF1E0F" w:rsidP="008F4E3D">
      <w:pPr>
        <w:spacing w:line="276" w:lineRule="auto"/>
        <w:jc w:val="both"/>
        <w:rPr>
          <w:rFonts w:ascii="Nunito" w:hAnsi="Nunito"/>
          <w:sz w:val="24"/>
          <w:szCs w:val="24"/>
        </w:rPr>
      </w:pPr>
      <w:r w:rsidRPr="00E100A2">
        <w:rPr>
          <w:rFonts w:ascii="Nunito" w:hAnsi="Nunito"/>
          <w:sz w:val="24"/>
          <w:szCs w:val="24"/>
        </w:rPr>
        <w:t>Being equal means that everybody’s experiences, voices and ideas have the same value.</w:t>
      </w:r>
    </w:p>
    <w:p w14:paraId="2475488D" w14:textId="0ECBD3B2" w:rsidR="00222978" w:rsidRPr="00E100A2" w:rsidRDefault="00E4756C" w:rsidP="008F4E3D">
      <w:pPr>
        <w:spacing w:line="276" w:lineRule="auto"/>
        <w:jc w:val="both"/>
        <w:rPr>
          <w:rFonts w:ascii="Nunito" w:hAnsi="Nunito"/>
          <w:sz w:val="24"/>
          <w:szCs w:val="24"/>
        </w:rPr>
      </w:pPr>
      <w:r w:rsidRPr="00E100A2">
        <w:rPr>
          <w:rFonts w:ascii="Nunito" w:hAnsi="Nunito"/>
          <w:sz w:val="24"/>
          <w:szCs w:val="24"/>
        </w:rPr>
        <w:t>Co-production happens when</w:t>
      </w:r>
      <w:r w:rsidR="00FF1E0F" w:rsidRPr="00E100A2">
        <w:rPr>
          <w:rFonts w:ascii="Nunito" w:hAnsi="Nunito"/>
          <w:sz w:val="24"/>
          <w:szCs w:val="24"/>
        </w:rPr>
        <w:t xml:space="preserve"> all partners work together to identify what needs to change or be developed and how it should be </w:t>
      </w:r>
      <w:r w:rsidR="00216E1C" w:rsidRPr="00E100A2">
        <w:rPr>
          <w:rFonts w:ascii="Nunito" w:hAnsi="Nunito"/>
          <w:sz w:val="24"/>
          <w:szCs w:val="24"/>
        </w:rPr>
        <w:t>done.</w:t>
      </w:r>
    </w:p>
    <w:p w14:paraId="6D910962" w14:textId="17C89714" w:rsidR="00222978" w:rsidRPr="00E100A2" w:rsidRDefault="00FF1E0F" w:rsidP="008F4E3D">
      <w:pPr>
        <w:spacing w:line="276" w:lineRule="auto"/>
        <w:jc w:val="both"/>
        <w:rPr>
          <w:rFonts w:ascii="Nunito" w:hAnsi="Nunito"/>
          <w:sz w:val="24"/>
          <w:szCs w:val="24"/>
        </w:rPr>
      </w:pPr>
      <w:r w:rsidRPr="00E100A2">
        <w:rPr>
          <w:rFonts w:ascii="Nunito" w:hAnsi="Nunito" w:cs="Arial"/>
          <w:color w:val="007CC1"/>
          <w:sz w:val="24"/>
          <w:szCs w:val="24"/>
        </w:rPr>
        <w:t>C</w:t>
      </w:r>
      <w:r w:rsidR="00222978" w:rsidRPr="00E100A2">
        <w:rPr>
          <w:rFonts w:ascii="Nunito" w:hAnsi="Nunito" w:cs="Arial"/>
          <w:color w:val="007CC1"/>
          <w:sz w:val="24"/>
          <w:szCs w:val="24"/>
        </w:rPr>
        <w:t>O-DESIGN</w:t>
      </w:r>
      <w:r w:rsidRPr="00E100A2">
        <w:rPr>
          <w:rFonts w:ascii="Nunito" w:hAnsi="Nunito"/>
          <w:b/>
          <w:bCs/>
          <w:color w:val="007CC1"/>
          <w:sz w:val="24"/>
          <w:szCs w:val="24"/>
        </w:rPr>
        <w:t xml:space="preserve"> </w:t>
      </w:r>
      <w:r w:rsidRPr="00E100A2">
        <w:rPr>
          <w:rFonts w:ascii="Nunito" w:hAnsi="Nunito"/>
          <w:sz w:val="24"/>
          <w:szCs w:val="24"/>
        </w:rPr>
        <w:t xml:space="preserve">is when one or some partners have </w:t>
      </w:r>
      <w:r w:rsidR="003E44C1" w:rsidRPr="00E100A2">
        <w:rPr>
          <w:rFonts w:ascii="Nunito" w:hAnsi="Nunito"/>
          <w:sz w:val="24"/>
          <w:szCs w:val="24"/>
        </w:rPr>
        <w:t>identified</w:t>
      </w:r>
      <w:r w:rsidRPr="00E100A2">
        <w:rPr>
          <w:rFonts w:ascii="Nunito" w:hAnsi="Nunito"/>
          <w:sz w:val="24"/>
          <w:szCs w:val="24"/>
        </w:rPr>
        <w:t xml:space="preserve"> that something needs to change or be developed, and they work with all partners to decide how to do it.</w:t>
      </w:r>
    </w:p>
    <w:p w14:paraId="5DE240D0" w14:textId="3CB58383" w:rsidR="00222978" w:rsidRPr="00E100A2" w:rsidRDefault="00FF1E0F" w:rsidP="008F4E3D">
      <w:pPr>
        <w:spacing w:line="276" w:lineRule="auto"/>
        <w:jc w:val="both"/>
        <w:rPr>
          <w:rFonts w:ascii="Nunito" w:hAnsi="Nunito"/>
          <w:sz w:val="24"/>
          <w:szCs w:val="24"/>
        </w:rPr>
      </w:pPr>
      <w:r w:rsidRPr="00E100A2">
        <w:rPr>
          <w:rFonts w:ascii="Nunito" w:hAnsi="Nunito" w:cs="Arial"/>
          <w:color w:val="007CC1"/>
          <w:sz w:val="24"/>
          <w:szCs w:val="24"/>
        </w:rPr>
        <w:t>C</w:t>
      </w:r>
      <w:r w:rsidR="00222978" w:rsidRPr="00E100A2">
        <w:rPr>
          <w:rFonts w:ascii="Nunito" w:hAnsi="Nunito" w:cs="Arial"/>
          <w:color w:val="007CC1"/>
          <w:sz w:val="24"/>
          <w:szCs w:val="24"/>
        </w:rPr>
        <w:t>ONSULTATION</w:t>
      </w:r>
      <w:r w:rsidRPr="00E100A2">
        <w:rPr>
          <w:rFonts w:ascii="Nunito" w:hAnsi="Nunito"/>
          <w:b/>
          <w:bCs/>
          <w:sz w:val="24"/>
          <w:szCs w:val="24"/>
        </w:rPr>
        <w:t xml:space="preserve"> </w:t>
      </w:r>
      <w:r w:rsidRPr="00E100A2">
        <w:rPr>
          <w:rFonts w:ascii="Nunito" w:hAnsi="Nunito"/>
          <w:sz w:val="24"/>
          <w:szCs w:val="24"/>
        </w:rPr>
        <w:t>is when one or some partners have identified that something needs to change or be developed and they have a plan for how to do it, but they work with other partners to check that the plan is a good idea and is likely to make a difference. They make changes to the plan in response to what other partners tell them.</w:t>
      </w:r>
    </w:p>
    <w:p w14:paraId="1A830385" w14:textId="47A4379E" w:rsidR="00E4756C" w:rsidRPr="00E100A2" w:rsidRDefault="00E4756C" w:rsidP="008F4E3D">
      <w:pPr>
        <w:spacing w:line="276" w:lineRule="auto"/>
        <w:jc w:val="both"/>
        <w:rPr>
          <w:rFonts w:ascii="Nunito" w:hAnsi="Nunito"/>
          <w:sz w:val="24"/>
          <w:szCs w:val="24"/>
        </w:rPr>
      </w:pPr>
      <w:r w:rsidRPr="00E100A2">
        <w:rPr>
          <w:rFonts w:ascii="Nunito" w:hAnsi="Nunito" w:cs="Arial"/>
          <w:color w:val="007CC1"/>
          <w:sz w:val="24"/>
          <w:szCs w:val="24"/>
        </w:rPr>
        <w:t>COMMUNICATION</w:t>
      </w:r>
      <w:r w:rsidRPr="00E100A2">
        <w:rPr>
          <w:rFonts w:ascii="Nunito" w:hAnsi="Nunito"/>
          <w:b/>
          <w:bCs/>
          <w:sz w:val="24"/>
          <w:szCs w:val="24"/>
        </w:rPr>
        <w:t xml:space="preserve"> </w:t>
      </w:r>
      <w:r w:rsidRPr="00E100A2">
        <w:rPr>
          <w:rFonts w:ascii="Nunito" w:hAnsi="Nunito"/>
          <w:sz w:val="24"/>
          <w:szCs w:val="24"/>
        </w:rPr>
        <w:t>underpins each approach and is key to the successful outcome of the task.</w:t>
      </w:r>
    </w:p>
    <w:p w14:paraId="3068F6C2" w14:textId="35B3A19E" w:rsidR="00AF7BBE" w:rsidRPr="00E100A2" w:rsidRDefault="00FF1E0F" w:rsidP="008F4E3D">
      <w:pPr>
        <w:spacing w:line="276" w:lineRule="auto"/>
        <w:jc w:val="both"/>
        <w:rPr>
          <w:rFonts w:ascii="Nunito" w:hAnsi="Nunito"/>
          <w:sz w:val="24"/>
          <w:szCs w:val="24"/>
        </w:rPr>
      </w:pPr>
      <w:r w:rsidRPr="00E100A2">
        <w:rPr>
          <w:rFonts w:ascii="Nunito" w:hAnsi="Nunito"/>
          <w:sz w:val="24"/>
          <w:szCs w:val="24"/>
        </w:rPr>
        <w:t>In all ways of working, all partners should be involved in checking that the change made a difference.</w:t>
      </w:r>
    </w:p>
    <w:p w14:paraId="20BBA270" w14:textId="3ACB5FEF" w:rsidR="00A76F1E" w:rsidRPr="00E100A2" w:rsidRDefault="00A76F1E" w:rsidP="008F4E3D">
      <w:pPr>
        <w:spacing w:line="276" w:lineRule="auto"/>
        <w:jc w:val="both"/>
        <w:rPr>
          <w:rFonts w:ascii="Nunito" w:hAnsi="Nunito"/>
          <w:b/>
          <w:bCs/>
          <w:sz w:val="24"/>
          <w:szCs w:val="24"/>
        </w:rPr>
      </w:pPr>
      <w:r w:rsidRPr="00E100A2">
        <w:rPr>
          <w:rFonts w:ascii="Nunito" w:hAnsi="Nunito"/>
          <w:b/>
          <w:bCs/>
          <w:noProof/>
          <w:sz w:val="24"/>
          <w:szCs w:val="24"/>
        </w:rPr>
        <mc:AlternateContent>
          <mc:Choice Requires="wps">
            <w:drawing>
              <wp:anchor distT="0" distB="0" distL="114300" distR="114300" simplePos="0" relativeHeight="251730944" behindDoc="0" locked="0" layoutInCell="1" allowOverlap="1" wp14:anchorId="1E09DC83" wp14:editId="49367F4A">
                <wp:simplePos x="0" y="0"/>
                <wp:positionH relativeFrom="column">
                  <wp:posOffset>2011874</wp:posOffset>
                </wp:positionH>
                <wp:positionV relativeFrom="paragraph">
                  <wp:posOffset>237849</wp:posOffset>
                </wp:positionV>
                <wp:extent cx="1905165" cy="744220"/>
                <wp:effectExtent l="19050" t="19050" r="19050" b="17780"/>
                <wp:wrapNone/>
                <wp:docPr id="43" name="Rectangle: Rounded Corners 3"/>
                <wp:cNvGraphicFramePr/>
                <a:graphic xmlns:a="http://schemas.openxmlformats.org/drawingml/2006/main">
                  <a:graphicData uri="http://schemas.microsoft.com/office/word/2010/wordprocessingShape">
                    <wps:wsp>
                      <wps:cNvSpPr/>
                      <wps:spPr>
                        <a:xfrm>
                          <a:off x="0" y="0"/>
                          <a:ext cx="1905165" cy="744220"/>
                        </a:xfrm>
                        <a:prstGeom prst="roundRect">
                          <a:avLst/>
                        </a:prstGeom>
                        <a:solidFill>
                          <a:schemeClr val="bg1"/>
                        </a:solidFill>
                        <a:ln w="38100">
                          <a:solidFill>
                            <a:srgbClr val="F15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262C6" w14:textId="250D94FD" w:rsidR="00A76F1E" w:rsidRPr="00E100A2" w:rsidRDefault="00A76F1E" w:rsidP="00A76F1E">
                            <w:pPr>
                              <w:jc w:val="center"/>
                              <w:rPr>
                                <w:rFonts w:ascii="Nunito" w:hAnsi="Nunito" w:cs="Arial"/>
                                <w:b/>
                                <w:bCs/>
                                <w:color w:val="007CC1"/>
                                <w:kern w:val="24"/>
                                <w:sz w:val="28"/>
                                <w:szCs w:val="28"/>
                              </w:rPr>
                            </w:pPr>
                            <w:r w:rsidRPr="00E100A2">
                              <w:rPr>
                                <w:rFonts w:ascii="Nunito" w:hAnsi="Nunito" w:cs="Arial"/>
                                <w:b/>
                                <w:bCs/>
                                <w:color w:val="007CC1"/>
                                <w:kern w:val="24"/>
                                <w:sz w:val="28"/>
                                <w:szCs w:val="28"/>
                              </w:rPr>
                              <w:t>CO-DESIGN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E09DC83" id="Rectangle: Rounded Corners 3" o:spid="_x0000_s1026" style="position:absolute;left:0;text-align:left;margin-left:158.4pt;margin-top:18.75pt;width:150pt;height:58.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" fillcolor="white [3212]" strokecolor="#f1592d" strokeweight="3pt">
                <v:stroke joinstyle="miter"/>
                <v:textbox>
                  <w:txbxContent>
                    <w:p w14:paraId="41F262C6" w14:textId="250D94FD" w:rsidR="00A76F1E" w:rsidRPr="00E100A2" w:rsidRDefault="00A76F1E" w:rsidP="00A76F1E">
                      <w:pPr>
                        <w:jc w:val="center"/>
                        <w:rPr>
                          <w:rFonts w:ascii="Nunito" w:hAnsi="Nunito" w:cs="Arial"/>
                          <w:b/>
                          <w:bCs/>
                          <w:color w:val="007CC1"/>
                          <w:kern w:val="24"/>
                          <w:sz w:val="28"/>
                          <w:szCs w:val="28"/>
                        </w:rPr>
                      </w:pPr>
                      <w:r w:rsidRPr="00E100A2">
                        <w:rPr>
                          <w:rFonts w:ascii="Nunito" w:hAnsi="Nunito" w:cs="Arial"/>
                          <w:b/>
                          <w:bCs/>
                          <w:color w:val="007CC1"/>
                          <w:kern w:val="24"/>
                          <w:sz w:val="28"/>
                          <w:szCs w:val="28"/>
                        </w:rPr>
                        <w:t>CO-DESIGN</w:t>
                      </w:r>
                    </w:p>
                  </w:txbxContent>
                </v:textbox>
              </v:roundrect>
            </w:pict>
          </mc:Fallback>
        </mc:AlternateContent>
      </w:r>
      <w:r w:rsidRPr="00E100A2">
        <w:rPr>
          <w:rFonts w:ascii="Nunito" w:hAnsi="Nunito"/>
          <w:b/>
          <w:bCs/>
          <w:noProof/>
          <w:sz w:val="24"/>
          <w:szCs w:val="24"/>
        </w:rPr>
        <mc:AlternateContent>
          <mc:Choice Requires="wps">
            <w:drawing>
              <wp:anchor distT="0" distB="0" distL="114300" distR="114300" simplePos="0" relativeHeight="251732992" behindDoc="0" locked="0" layoutInCell="1" allowOverlap="1" wp14:anchorId="2E16C7ED" wp14:editId="0BDFE37F">
                <wp:simplePos x="0" y="0"/>
                <wp:positionH relativeFrom="column">
                  <wp:posOffset>4043266</wp:posOffset>
                </wp:positionH>
                <wp:positionV relativeFrom="paragraph">
                  <wp:posOffset>234729</wp:posOffset>
                </wp:positionV>
                <wp:extent cx="1905165" cy="744220"/>
                <wp:effectExtent l="19050" t="19050" r="19050" b="17780"/>
                <wp:wrapNone/>
                <wp:docPr id="44" name="Rectangle: Rounded Corners 3"/>
                <wp:cNvGraphicFramePr/>
                <a:graphic xmlns:a="http://schemas.openxmlformats.org/drawingml/2006/main">
                  <a:graphicData uri="http://schemas.microsoft.com/office/word/2010/wordprocessingShape">
                    <wps:wsp>
                      <wps:cNvSpPr/>
                      <wps:spPr>
                        <a:xfrm>
                          <a:off x="0" y="0"/>
                          <a:ext cx="1905165" cy="744220"/>
                        </a:xfrm>
                        <a:prstGeom prst="roundRect">
                          <a:avLst/>
                        </a:prstGeom>
                        <a:solidFill>
                          <a:schemeClr val="bg1"/>
                        </a:solidFill>
                        <a:ln w="38100">
                          <a:solidFill>
                            <a:srgbClr val="F15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83A83" w14:textId="0AD04002" w:rsidR="00A76F1E" w:rsidRPr="00E100A2" w:rsidRDefault="00A76F1E" w:rsidP="00A76F1E">
                            <w:pPr>
                              <w:jc w:val="center"/>
                              <w:rPr>
                                <w:rFonts w:ascii="Nunito" w:hAnsi="Nunito" w:cs="Arial"/>
                                <w:b/>
                                <w:bCs/>
                                <w:color w:val="007CC1"/>
                                <w:kern w:val="24"/>
                                <w:sz w:val="28"/>
                                <w:szCs w:val="28"/>
                              </w:rPr>
                            </w:pPr>
                            <w:r w:rsidRPr="00E100A2">
                              <w:rPr>
                                <w:rFonts w:ascii="Nunito" w:hAnsi="Nunito" w:cs="Arial"/>
                                <w:b/>
                                <w:bCs/>
                                <w:color w:val="007CC1"/>
                                <w:kern w:val="24"/>
                                <w:sz w:val="28"/>
                                <w:szCs w:val="28"/>
                              </w:rPr>
                              <w:t>CONSULTATION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E16C7ED" id="_x0000_s1027" style="position:absolute;left:0;text-align:left;margin-left:318.35pt;margin-top:18.5pt;width:150pt;height:58.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" fillcolor="white [3212]" strokecolor="#f1592d" strokeweight="3pt">
                <v:stroke joinstyle="miter"/>
                <v:textbox>
                  <w:txbxContent>
                    <w:p w14:paraId="30C83A83" w14:textId="0AD04002" w:rsidR="00A76F1E" w:rsidRPr="00E100A2" w:rsidRDefault="00A76F1E" w:rsidP="00A76F1E">
                      <w:pPr>
                        <w:jc w:val="center"/>
                        <w:rPr>
                          <w:rFonts w:ascii="Nunito" w:hAnsi="Nunito" w:cs="Arial"/>
                          <w:b/>
                          <w:bCs/>
                          <w:color w:val="007CC1"/>
                          <w:kern w:val="24"/>
                          <w:sz w:val="28"/>
                          <w:szCs w:val="28"/>
                        </w:rPr>
                      </w:pPr>
                      <w:r w:rsidRPr="00E100A2">
                        <w:rPr>
                          <w:rFonts w:ascii="Nunito" w:hAnsi="Nunito" w:cs="Arial"/>
                          <w:b/>
                          <w:bCs/>
                          <w:color w:val="007CC1"/>
                          <w:kern w:val="24"/>
                          <w:sz w:val="28"/>
                          <w:szCs w:val="28"/>
                        </w:rPr>
                        <w:t>CONSULTATION</w:t>
                      </w:r>
                    </w:p>
                  </w:txbxContent>
                </v:textbox>
              </v:roundrect>
            </w:pict>
          </mc:Fallback>
        </mc:AlternateContent>
      </w:r>
      <w:r w:rsidRPr="00E100A2">
        <w:rPr>
          <w:rFonts w:ascii="Nunito" w:hAnsi="Nunito"/>
          <w:b/>
          <w:bCs/>
          <w:noProof/>
          <w:sz w:val="24"/>
          <w:szCs w:val="24"/>
        </w:rPr>
        <mc:AlternateContent>
          <mc:Choice Requires="wps">
            <w:drawing>
              <wp:anchor distT="0" distB="0" distL="114300" distR="114300" simplePos="0" relativeHeight="251721728" behindDoc="0" locked="0" layoutInCell="1" allowOverlap="1" wp14:anchorId="2635F282" wp14:editId="52A84A68">
                <wp:simplePos x="0" y="0"/>
                <wp:positionH relativeFrom="column">
                  <wp:posOffset>-12756</wp:posOffset>
                </wp:positionH>
                <wp:positionV relativeFrom="paragraph">
                  <wp:posOffset>233763</wp:posOffset>
                </wp:positionV>
                <wp:extent cx="1905165" cy="744220"/>
                <wp:effectExtent l="19050" t="19050" r="19050" b="17780"/>
                <wp:wrapNone/>
                <wp:docPr id="30" name="Rectangle: Rounded Corners 3"/>
                <wp:cNvGraphicFramePr/>
                <a:graphic xmlns:a="http://schemas.openxmlformats.org/drawingml/2006/main">
                  <a:graphicData uri="http://schemas.microsoft.com/office/word/2010/wordprocessingShape">
                    <wps:wsp>
                      <wps:cNvSpPr/>
                      <wps:spPr>
                        <a:xfrm>
                          <a:off x="0" y="0"/>
                          <a:ext cx="1905165" cy="744220"/>
                        </a:xfrm>
                        <a:prstGeom prst="roundRect">
                          <a:avLst/>
                        </a:prstGeom>
                        <a:solidFill>
                          <a:schemeClr val="bg1"/>
                        </a:solidFill>
                        <a:ln w="38100">
                          <a:solidFill>
                            <a:srgbClr val="F15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49657" w14:textId="221D05EB" w:rsidR="00A76F1E" w:rsidRPr="00E100A2" w:rsidRDefault="00A76F1E" w:rsidP="00A76F1E">
                            <w:pPr>
                              <w:jc w:val="center"/>
                              <w:rPr>
                                <w:rFonts w:ascii="Nunito" w:hAnsi="Nunito" w:cs="Arial"/>
                                <w:b/>
                                <w:bCs/>
                                <w:color w:val="007CC1"/>
                                <w:kern w:val="24"/>
                                <w:sz w:val="28"/>
                                <w:szCs w:val="28"/>
                              </w:rPr>
                            </w:pPr>
                            <w:r w:rsidRPr="00E100A2">
                              <w:rPr>
                                <w:rFonts w:ascii="Nunito" w:hAnsi="Nunito" w:cs="Arial"/>
                                <w:b/>
                                <w:bCs/>
                                <w:color w:val="007CC1"/>
                                <w:kern w:val="24"/>
                                <w:sz w:val="28"/>
                                <w:szCs w:val="28"/>
                              </w:rPr>
                              <w:t>CO-PRODUCTION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635F282" id="_x0000_s1028" style="position:absolute;left:0;text-align:left;margin-left:-1pt;margin-top:18.4pt;width:150pt;height:58.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" fillcolor="white [3212]" strokecolor="#f1592d" strokeweight="3pt">
                <v:stroke joinstyle="miter"/>
                <v:textbox>
                  <w:txbxContent>
                    <w:p w14:paraId="6EE49657" w14:textId="221D05EB" w:rsidR="00A76F1E" w:rsidRPr="00E100A2" w:rsidRDefault="00A76F1E" w:rsidP="00A76F1E">
                      <w:pPr>
                        <w:jc w:val="center"/>
                        <w:rPr>
                          <w:rFonts w:ascii="Nunito" w:hAnsi="Nunito" w:cs="Arial"/>
                          <w:b/>
                          <w:bCs/>
                          <w:color w:val="007CC1"/>
                          <w:kern w:val="24"/>
                          <w:sz w:val="28"/>
                          <w:szCs w:val="28"/>
                        </w:rPr>
                      </w:pPr>
                      <w:r w:rsidRPr="00E100A2">
                        <w:rPr>
                          <w:rFonts w:ascii="Nunito" w:hAnsi="Nunito" w:cs="Arial"/>
                          <w:b/>
                          <w:bCs/>
                          <w:color w:val="007CC1"/>
                          <w:kern w:val="24"/>
                          <w:sz w:val="28"/>
                          <w:szCs w:val="28"/>
                        </w:rPr>
                        <w:t>CO-PRODUCTION</w:t>
                      </w:r>
                    </w:p>
                  </w:txbxContent>
                </v:textbox>
              </v:roundrect>
            </w:pict>
          </mc:Fallback>
        </mc:AlternateContent>
      </w:r>
    </w:p>
    <w:p w14:paraId="2C7CE321" w14:textId="4E22387D" w:rsidR="00EA71F8" w:rsidRPr="00232770" w:rsidRDefault="00EA71F8" w:rsidP="008F4E3D">
      <w:pPr>
        <w:spacing w:line="276" w:lineRule="auto"/>
        <w:jc w:val="both"/>
        <w:rPr>
          <w:rFonts w:ascii="Nunito Medium" w:hAnsi="Nunito Medium"/>
        </w:rPr>
      </w:pPr>
    </w:p>
    <w:p w14:paraId="1638D699" w14:textId="24206E97" w:rsidR="00644D0A" w:rsidRPr="00232770" w:rsidRDefault="00A76F1E" w:rsidP="008F4E3D">
      <w:pPr>
        <w:spacing w:line="276" w:lineRule="auto"/>
        <w:jc w:val="both"/>
        <w:rPr>
          <w:rFonts w:ascii="Nunito Medium" w:eastAsiaTheme="majorEastAsia" w:hAnsi="Nunito Medium" w:cstheme="majorBidi"/>
          <w:sz w:val="32"/>
          <w:szCs w:val="32"/>
        </w:rPr>
      </w:pPr>
      <w:r w:rsidRPr="00A76F1E">
        <w:rPr>
          <w:rFonts w:ascii="Nunito Medium" w:hAnsi="Nunito Medium"/>
          <w:b/>
          <w:bCs/>
          <w:noProof/>
          <w:sz w:val="24"/>
          <w:szCs w:val="24"/>
        </w:rPr>
        <mc:AlternateContent>
          <mc:Choice Requires="wps">
            <w:drawing>
              <wp:anchor distT="0" distB="0" distL="114300" distR="114300" simplePos="0" relativeHeight="251724800" behindDoc="0" locked="0" layoutInCell="1" allowOverlap="1" wp14:anchorId="227ABB4E" wp14:editId="58201B93">
                <wp:simplePos x="0" y="0"/>
                <wp:positionH relativeFrom="column">
                  <wp:posOffset>-12755</wp:posOffset>
                </wp:positionH>
                <wp:positionV relativeFrom="paragraph">
                  <wp:posOffset>415566</wp:posOffset>
                </wp:positionV>
                <wp:extent cx="5960331" cy="410321"/>
                <wp:effectExtent l="19050" t="19050" r="21590" b="27940"/>
                <wp:wrapNone/>
                <wp:docPr id="7" name="Rectangle: Rounded Corners 6">
                  <a:extLst xmlns:a="http://schemas.openxmlformats.org/drawingml/2006/main">
                    <a:ext uri="{FF2B5EF4-FFF2-40B4-BE49-F238E27FC236}">
                      <a16:creationId xmlns:a16="http://schemas.microsoft.com/office/drawing/2014/main" id="{1A2D2B5B-0EEF-444B-BF3B-96652AA24426}"/>
                    </a:ext>
                  </a:extLst>
                </wp:docPr>
                <wp:cNvGraphicFramePr/>
                <a:graphic xmlns:a="http://schemas.openxmlformats.org/drawingml/2006/main">
                  <a:graphicData uri="http://schemas.microsoft.com/office/word/2010/wordprocessingShape">
                    <wps:wsp>
                      <wps:cNvSpPr/>
                      <wps:spPr>
                        <a:xfrm>
                          <a:off x="0" y="0"/>
                          <a:ext cx="5960331" cy="410321"/>
                        </a:xfrm>
                        <a:prstGeom prst="roundRect">
                          <a:avLst/>
                        </a:prstGeom>
                        <a:solidFill>
                          <a:schemeClr val="bg1"/>
                        </a:solidFill>
                        <a:ln w="28575">
                          <a:solidFill>
                            <a:srgbClr val="007C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FB8052" w14:textId="502B2A55" w:rsidR="00A76F1E" w:rsidRPr="00E100A2" w:rsidRDefault="00A76F1E" w:rsidP="00A76F1E">
                            <w:pPr>
                              <w:jc w:val="center"/>
                              <w:rPr>
                                <w:rFonts w:ascii="Nunito" w:hAnsi="Nunito" w:cs="Arial"/>
                                <w:b/>
                                <w:bCs/>
                                <w:color w:val="FF6600"/>
                                <w:kern w:val="24"/>
                                <w:sz w:val="28"/>
                                <w:szCs w:val="28"/>
                              </w:rPr>
                            </w:pPr>
                            <w:r w:rsidRPr="00E100A2">
                              <w:rPr>
                                <w:rFonts w:ascii="Nunito" w:hAnsi="Nunito" w:cs="Arial"/>
                                <w:b/>
                                <w:bCs/>
                                <w:color w:val="FF6600"/>
                                <w:kern w:val="24"/>
                                <w:sz w:val="28"/>
                                <w:szCs w:val="28"/>
                              </w:rPr>
                              <w:t>COMMUNICATION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27ABB4E" id="Rectangle: Rounded Corners 6" o:spid="_x0000_s1029" style="position:absolute;left:0;text-align:left;margin-left:-1pt;margin-top:32.7pt;width:469.3pt;height:32.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" fillcolor="white [3212]" strokecolor="#007cc1" strokeweight="2.25pt">
                <v:stroke joinstyle="miter"/>
                <v:textbox>
                  <w:txbxContent>
                    <w:p w14:paraId="21FB8052" w14:textId="502B2A55" w:rsidR="00A76F1E" w:rsidRPr="00E100A2" w:rsidRDefault="00A76F1E" w:rsidP="00A76F1E">
                      <w:pPr>
                        <w:jc w:val="center"/>
                        <w:rPr>
                          <w:rFonts w:ascii="Nunito" w:hAnsi="Nunito" w:cs="Arial"/>
                          <w:b/>
                          <w:bCs/>
                          <w:color w:val="FF6600"/>
                          <w:kern w:val="24"/>
                          <w:sz w:val="28"/>
                          <w:szCs w:val="28"/>
                        </w:rPr>
                      </w:pPr>
                      <w:r w:rsidRPr="00E100A2">
                        <w:rPr>
                          <w:rFonts w:ascii="Nunito" w:hAnsi="Nunito" w:cs="Arial"/>
                          <w:b/>
                          <w:bCs/>
                          <w:color w:val="FF6600"/>
                          <w:kern w:val="24"/>
                          <w:sz w:val="28"/>
                          <w:szCs w:val="28"/>
                        </w:rPr>
                        <w:t>COMMUNICATION</w:t>
                      </w:r>
                    </w:p>
                  </w:txbxContent>
                </v:textbox>
              </v:roundrect>
            </w:pict>
          </mc:Fallback>
        </mc:AlternateContent>
      </w:r>
      <w:r w:rsidR="00644D0A" w:rsidRPr="00232770">
        <w:rPr>
          <w:rFonts w:ascii="Nunito Medium" w:hAnsi="Nunito Medium"/>
        </w:rPr>
        <w:br w:type="page"/>
      </w:r>
    </w:p>
    <w:p w14:paraId="6CA8F1B4" w14:textId="25F57BA6" w:rsidR="005E75BA" w:rsidRPr="00646A20" w:rsidRDefault="00222978" w:rsidP="008F4E3D">
      <w:pPr>
        <w:pStyle w:val="Title"/>
        <w:spacing w:after="160" w:line="276" w:lineRule="auto"/>
        <w:contextualSpacing w:val="0"/>
        <w:jc w:val="both"/>
        <w:rPr>
          <w:rFonts w:ascii="Arial" w:hAnsi="Arial" w:cs="Arial"/>
          <w:b/>
          <w:bCs/>
          <w:color w:val="FFFFFF" w:themeColor="background1"/>
        </w:rPr>
      </w:pPr>
      <w:r w:rsidRPr="00646A20">
        <w:rPr>
          <w:rFonts w:ascii="Arial" w:hAnsi="Arial" w:cs="Arial"/>
          <w:noProof/>
          <w:color w:val="FFFFFF" w:themeColor="background1"/>
          <w:sz w:val="32"/>
          <w:szCs w:val="32"/>
        </w:rPr>
        <w:lastRenderedPageBreak/>
        <mc:AlternateContent>
          <mc:Choice Requires="wps">
            <w:drawing>
              <wp:anchor distT="0" distB="0" distL="114300" distR="114300" simplePos="0" relativeHeight="251693056" behindDoc="1" locked="0" layoutInCell="1" allowOverlap="1" wp14:anchorId="7B701B86" wp14:editId="5A69BD1D">
                <wp:simplePos x="0" y="0"/>
                <wp:positionH relativeFrom="column">
                  <wp:posOffset>-904875</wp:posOffset>
                </wp:positionH>
                <wp:positionV relativeFrom="paragraph">
                  <wp:posOffset>-90391</wp:posOffset>
                </wp:positionV>
                <wp:extent cx="8181340" cy="492760"/>
                <wp:effectExtent l="0" t="0" r="0" b="2540"/>
                <wp:wrapNone/>
                <wp:docPr id="38" name="Rectangle 38"/>
                <wp:cNvGraphicFramePr/>
                <a:graphic xmlns:a="http://schemas.openxmlformats.org/drawingml/2006/main">
                  <a:graphicData uri="http://schemas.microsoft.com/office/word/2010/wordprocessingShape">
                    <wps:wsp>
                      <wps:cNvSpPr/>
                      <wps:spPr>
                        <a:xfrm>
                          <a:off x="0" y="0"/>
                          <a:ext cx="8181340" cy="492760"/>
                        </a:xfrm>
                        <a:prstGeom prst="rect">
                          <a:avLst/>
                        </a:pr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D78C912" id="Rectangle 38" o:spid="_x0000_s1026" style="position:absolute;margin-left:-71.25pt;margin-top:-7.1pt;width:644.2pt;height:38.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" fillcolor="#007cc1" stroked="f" strokeweight="1pt"/>
            </w:pict>
          </mc:Fallback>
        </mc:AlternateContent>
      </w:r>
      <w:r w:rsidR="005E75BA" w:rsidRPr="00646A20">
        <w:rPr>
          <w:rFonts w:ascii="Arial" w:hAnsi="Arial" w:cs="Arial"/>
          <w:b/>
          <w:bCs/>
          <w:color w:val="FFFFFF" w:themeColor="background1"/>
          <w:sz w:val="32"/>
          <w:szCs w:val="32"/>
        </w:rPr>
        <w:t xml:space="preserve">Recent Work – </w:t>
      </w:r>
      <w:r w:rsidR="002F66C9" w:rsidRPr="00646A20">
        <w:rPr>
          <w:rFonts w:ascii="Arial" w:hAnsi="Arial" w:cs="Arial"/>
          <w:b/>
          <w:bCs/>
          <w:color w:val="FFFFFF" w:themeColor="background1"/>
          <w:sz w:val="32"/>
          <w:szCs w:val="32"/>
        </w:rPr>
        <w:t>What Does it Mean</w:t>
      </w:r>
      <w:r w:rsidR="005E75BA" w:rsidRPr="00646A20">
        <w:rPr>
          <w:rFonts w:ascii="Arial" w:hAnsi="Arial" w:cs="Arial"/>
          <w:b/>
          <w:bCs/>
          <w:color w:val="FFFFFF" w:themeColor="background1"/>
          <w:sz w:val="32"/>
          <w:szCs w:val="32"/>
        </w:rPr>
        <w:t xml:space="preserve"> in Practice</w:t>
      </w:r>
      <w:r w:rsidR="002F66C9" w:rsidRPr="00646A20">
        <w:rPr>
          <w:rFonts w:ascii="Arial" w:hAnsi="Arial" w:cs="Arial"/>
          <w:b/>
          <w:bCs/>
          <w:color w:val="FFFFFF" w:themeColor="background1"/>
          <w:sz w:val="32"/>
          <w:szCs w:val="32"/>
        </w:rPr>
        <w:t>?</w:t>
      </w:r>
    </w:p>
    <w:p w14:paraId="6C5CDEF6" w14:textId="1DD97DBD" w:rsidR="005E75BA" w:rsidRPr="00646A20" w:rsidRDefault="005E75BA" w:rsidP="008F4E3D">
      <w:pPr>
        <w:pStyle w:val="Heading1"/>
        <w:spacing w:after="160" w:line="276" w:lineRule="auto"/>
        <w:jc w:val="both"/>
        <w:rPr>
          <w:rFonts w:ascii="Arial" w:hAnsi="Arial" w:cs="Arial"/>
          <w:b/>
          <w:bCs/>
          <w:color w:val="007CC1"/>
        </w:rPr>
      </w:pPr>
      <w:r w:rsidRPr="00646A20">
        <w:rPr>
          <w:rStyle w:val="Strong"/>
          <w:rFonts w:ascii="Arial" w:hAnsi="Arial" w:cs="Arial"/>
          <w:color w:val="007CC1"/>
        </w:rPr>
        <w:t>Case Study 1: Co-production</w:t>
      </w:r>
    </w:p>
    <w:p w14:paraId="2D0906CD" w14:textId="3FAD1BB5" w:rsidR="005E75BA" w:rsidRPr="00222978" w:rsidRDefault="00222978" w:rsidP="00A76F1E">
      <w:pPr>
        <w:pStyle w:val="Heading3"/>
        <w:spacing w:after="160" w:line="276" w:lineRule="auto"/>
        <w:rPr>
          <w:rFonts w:ascii="Nunito Medium" w:hAnsi="Nunito Medium"/>
          <w:b/>
          <w:bCs/>
          <w:color w:val="auto"/>
          <w:sz w:val="28"/>
          <w:szCs w:val="28"/>
        </w:rPr>
      </w:pPr>
      <w:r w:rsidRPr="00646A20">
        <w:rPr>
          <w:rFonts w:ascii="Arial" w:hAnsi="Arial" w:cs="Arial"/>
          <w:color w:val="auto"/>
          <w:sz w:val="28"/>
          <w:szCs w:val="28"/>
        </w:rPr>
        <w:t>PROJECT</w:t>
      </w:r>
      <w:r w:rsidR="005E75BA" w:rsidRPr="00222978">
        <w:rPr>
          <w:rFonts w:ascii="Nunito Medium" w:hAnsi="Nunito Medium"/>
          <w:b/>
          <w:bCs/>
          <w:color w:val="auto"/>
          <w:sz w:val="28"/>
          <w:szCs w:val="28"/>
        </w:rPr>
        <w:t xml:space="preserve">: </w:t>
      </w:r>
      <w:r w:rsidRPr="00222978">
        <w:rPr>
          <w:rFonts w:ascii="Nunito Medium" w:hAnsi="Nunito Medium"/>
          <w:b/>
          <w:bCs/>
          <w:color w:val="auto"/>
          <w:sz w:val="28"/>
          <w:szCs w:val="28"/>
        </w:rPr>
        <w:t xml:space="preserve"> </w:t>
      </w:r>
      <w:r w:rsidR="00AE70CA" w:rsidRPr="00E100A2">
        <w:rPr>
          <w:rFonts w:ascii="Nunito" w:hAnsi="Nunito"/>
          <w:color w:val="auto"/>
        </w:rPr>
        <w:t>Wirral</w:t>
      </w:r>
      <w:r w:rsidR="00AE70CA" w:rsidRPr="00A76F1E">
        <w:rPr>
          <w:rFonts w:ascii="Nunito Medium" w:hAnsi="Nunito Medium"/>
          <w:b/>
          <w:bCs/>
          <w:color w:val="auto"/>
        </w:rPr>
        <w:t xml:space="preserve"> </w:t>
      </w:r>
      <w:r w:rsidR="005E75BA" w:rsidRPr="00E100A2">
        <w:rPr>
          <w:rFonts w:ascii="Nunito" w:hAnsi="Nunito"/>
          <w:color w:val="auto"/>
        </w:rPr>
        <w:t>Health</w:t>
      </w:r>
      <w:r w:rsidRPr="00E100A2">
        <w:rPr>
          <w:rFonts w:ascii="Nunito" w:hAnsi="Nunito"/>
          <w:color w:val="auto"/>
        </w:rPr>
        <w:t xml:space="preserve"> </w:t>
      </w:r>
      <w:r w:rsidR="005E75BA" w:rsidRPr="00E100A2">
        <w:rPr>
          <w:rFonts w:ascii="Nunito" w:hAnsi="Nunito"/>
          <w:color w:val="auto"/>
        </w:rPr>
        <w:t>Passports</w:t>
      </w:r>
      <w:r w:rsidR="005E75BA" w:rsidRPr="00232770">
        <w:rPr>
          <w:rFonts w:ascii="Nunito Medium" w:hAnsi="Nunito Medium"/>
        </w:rPr>
        <w:br/>
      </w:r>
      <w:r w:rsidRPr="00646A20">
        <w:rPr>
          <w:rFonts w:ascii="Arial" w:hAnsi="Arial" w:cs="Arial"/>
          <w:color w:val="auto"/>
          <w:sz w:val="28"/>
          <w:szCs w:val="28"/>
        </w:rPr>
        <w:t>SUMMARY OF THE PROJECT</w:t>
      </w:r>
      <w:r w:rsidR="005E75BA" w:rsidRPr="00646A20">
        <w:rPr>
          <w:rFonts w:ascii="Arial" w:hAnsi="Arial" w:cs="Arial"/>
          <w:color w:val="auto"/>
          <w:sz w:val="28"/>
          <w:szCs w:val="28"/>
        </w:rPr>
        <w:t>:</w:t>
      </w:r>
    </w:p>
    <w:p w14:paraId="02D7204E" w14:textId="57980FB4" w:rsidR="00AE70CA" w:rsidRPr="00AE70CA" w:rsidRDefault="00AE70CA" w:rsidP="008F4E3D">
      <w:pPr>
        <w:spacing w:line="276" w:lineRule="auto"/>
        <w:jc w:val="both"/>
        <w:rPr>
          <w:rFonts w:ascii="Nunito" w:hAnsi="Nunito"/>
          <w:sz w:val="24"/>
          <w:szCs w:val="24"/>
        </w:rPr>
      </w:pPr>
      <w:r w:rsidRPr="00AE70CA">
        <w:rPr>
          <w:rFonts w:ascii="Nunito" w:hAnsi="Nunito"/>
          <w:sz w:val="24"/>
          <w:szCs w:val="24"/>
        </w:rPr>
        <w:t xml:space="preserve">Health </w:t>
      </w:r>
      <w:r w:rsidR="00125D69">
        <w:rPr>
          <w:rFonts w:ascii="Nunito" w:hAnsi="Nunito"/>
          <w:sz w:val="24"/>
          <w:szCs w:val="24"/>
        </w:rPr>
        <w:t>P</w:t>
      </w:r>
      <w:r w:rsidRPr="00AE70CA">
        <w:rPr>
          <w:rFonts w:ascii="Nunito" w:hAnsi="Nunito"/>
          <w:sz w:val="24"/>
          <w:szCs w:val="24"/>
        </w:rPr>
        <w:t>assports have been used in Wirral for some time, to share information about an individual’s health, wellbeing, and communication. However, parents and carers had given feedback that accessing Health services was challenging. During conversations between children, young people, parent</w:t>
      </w:r>
      <w:r w:rsidR="00C23E02">
        <w:rPr>
          <w:rFonts w:ascii="Nunito" w:hAnsi="Nunito"/>
          <w:sz w:val="24"/>
          <w:szCs w:val="24"/>
        </w:rPr>
        <w:t xml:space="preserve">s and </w:t>
      </w:r>
      <w:r w:rsidRPr="00AE70CA">
        <w:rPr>
          <w:rFonts w:ascii="Nunito" w:hAnsi="Nunito"/>
          <w:sz w:val="24"/>
          <w:szCs w:val="24"/>
        </w:rPr>
        <w:t xml:space="preserve">carers, practitioners, and local leaders, it emerged that improving Health </w:t>
      </w:r>
      <w:r w:rsidR="00125D69">
        <w:rPr>
          <w:rFonts w:ascii="Nunito" w:hAnsi="Nunito"/>
          <w:sz w:val="24"/>
          <w:szCs w:val="24"/>
        </w:rPr>
        <w:t>P</w:t>
      </w:r>
      <w:r w:rsidRPr="00AE70CA">
        <w:rPr>
          <w:rFonts w:ascii="Nunito" w:hAnsi="Nunito"/>
          <w:sz w:val="24"/>
          <w:szCs w:val="24"/>
        </w:rPr>
        <w:t>assports would be a way to make progress.</w:t>
      </w:r>
    </w:p>
    <w:p w14:paraId="11FF052A" w14:textId="77777777" w:rsidR="00AE70CA" w:rsidRPr="00AE70CA" w:rsidRDefault="00AE70CA" w:rsidP="008F4E3D">
      <w:pPr>
        <w:spacing w:line="276" w:lineRule="auto"/>
        <w:jc w:val="both"/>
        <w:rPr>
          <w:rFonts w:ascii="Nunito" w:hAnsi="Nunito"/>
          <w:sz w:val="24"/>
          <w:szCs w:val="24"/>
        </w:rPr>
      </w:pPr>
      <w:r w:rsidRPr="00AE70CA">
        <w:rPr>
          <w:rFonts w:ascii="Nunito" w:hAnsi="Nunito"/>
          <w:sz w:val="24"/>
          <w:szCs w:val="24"/>
        </w:rPr>
        <w:t xml:space="preserve">At every stage of the project, the representatives from the following groups were involved: </w:t>
      </w:r>
    </w:p>
    <w:p w14:paraId="41B8CD7E" w14:textId="77777777" w:rsidR="00AE70CA" w:rsidRPr="00961A37" w:rsidRDefault="00AE70CA" w:rsidP="00A76F1E">
      <w:pPr>
        <w:pStyle w:val="ListParagraph"/>
        <w:numPr>
          <w:ilvl w:val="0"/>
          <w:numId w:val="15"/>
        </w:numPr>
        <w:spacing w:line="276" w:lineRule="auto"/>
        <w:ind w:left="1077"/>
        <w:jc w:val="both"/>
        <w:rPr>
          <w:rFonts w:ascii="Nunito" w:hAnsi="Nunito"/>
          <w:sz w:val="24"/>
          <w:szCs w:val="24"/>
        </w:rPr>
      </w:pPr>
      <w:r w:rsidRPr="00961A37">
        <w:rPr>
          <w:rFonts w:ascii="Nunito" w:hAnsi="Nunito"/>
          <w:sz w:val="24"/>
          <w:szCs w:val="24"/>
        </w:rPr>
        <w:t>Young people</w:t>
      </w:r>
    </w:p>
    <w:p w14:paraId="69B02420" w14:textId="77777777" w:rsidR="00AE70CA" w:rsidRPr="00961A37" w:rsidRDefault="00AE70CA" w:rsidP="00A76F1E">
      <w:pPr>
        <w:pStyle w:val="ListParagraph"/>
        <w:numPr>
          <w:ilvl w:val="0"/>
          <w:numId w:val="15"/>
        </w:numPr>
        <w:spacing w:line="276" w:lineRule="auto"/>
        <w:ind w:left="1077"/>
        <w:jc w:val="both"/>
        <w:rPr>
          <w:rFonts w:ascii="Nunito" w:hAnsi="Nunito"/>
          <w:sz w:val="24"/>
          <w:szCs w:val="24"/>
        </w:rPr>
      </w:pPr>
      <w:r w:rsidRPr="00961A37">
        <w:rPr>
          <w:rFonts w:ascii="Nunito" w:hAnsi="Nunito"/>
          <w:sz w:val="24"/>
          <w:szCs w:val="24"/>
        </w:rPr>
        <w:t>Parent</w:t>
      </w:r>
      <w:r>
        <w:rPr>
          <w:rFonts w:ascii="Nunito" w:hAnsi="Nunito"/>
          <w:sz w:val="24"/>
          <w:szCs w:val="24"/>
        </w:rPr>
        <w:t xml:space="preserve"> and/or </w:t>
      </w:r>
      <w:r w:rsidRPr="00961A37">
        <w:rPr>
          <w:rFonts w:ascii="Nunito" w:hAnsi="Nunito"/>
          <w:sz w:val="24"/>
          <w:szCs w:val="24"/>
        </w:rPr>
        <w:t>carer</w:t>
      </w:r>
    </w:p>
    <w:p w14:paraId="2566D929" w14:textId="77777777" w:rsidR="00AE70CA" w:rsidRPr="00961A37" w:rsidRDefault="00AE70CA" w:rsidP="00A76F1E">
      <w:pPr>
        <w:pStyle w:val="ListParagraph"/>
        <w:numPr>
          <w:ilvl w:val="0"/>
          <w:numId w:val="15"/>
        </w:numPr>
        <w:spacing w:line="276" w:lineRule="auto"/>
        <w:ind w:left="1077"/>
        <w:jc w:val="both"/>
        <w:rPr>
          <w:rFonts w:ascii="Nunito" w:hAnsi="Nunito"/>
          <w:sz w:val="24"/>
          <w:szCs w:val="24"/>
        </w:rPr>
      </w:pPr>
      <w:r w:rsidRPr="00961A37">
        <w:rPr>
          <w:rFonts w:ascii="Nunito" w:hAnsi="Nunito"/>
          <w:sz w:val="24"/>
          <w:szCs w:val="24"/>
        </w:rPr>
        <w:t xml:space="preserve">Practitioners </w:t>
      </w:r>
    </w:p>
    <w:p w14:paraId="75A5C532" w14:textId="2DCFDF1E" w:rsidR="00AE70CA" w:rsidRPr="00961A37" w:rsidRDefault="00AE70CA" w:rsidP="00A76F1E">
      <w:pPr>
        <w:pStyle w:val="ListParagraph"/>
        <w:numPr>
          <w:ilvl w:val="0"/>
          <w:numId w:val="15"/>
        </w:numPr>
        <w:spacing w:line="276" w:lineRule="auto"/>
        <w:ind w:left="1077"/>
        <w:jc w:val="both"/>
        <w:rPr>
          <w:rFonts w:ascii="Nunito" w:hAnsi="Nunito"/>
          <w:sz w:val="24"/>
          <w:szCs w:val="24"/>
        </w:rPr>
      </w:pPr>
      <w:r w:rsidRPr="00961A37">
        <w:rPr>
          <w:rFonts w:ascii="Nunito" w:hAnsi="Nunito"/>
          <w:sz w:val="24"/>
          <w:szCs w:val="24"/>
        </w:rPr>
        <w:t xml:space="preserve">Local </w:t>
      </w:r>
      <w:r w:rsidR="00125D69">
        <w:rPr>
          <w:rFonts w:ascii="Nunito" w:hAnsi="Nunito"/>
          <w:sz w:val="24"/>
          <w:szCs w:val="24"/>
        </w:rPr>
        <w:t>a</w:t>
      </w:r>
      <w:r w:rsidRPr="00961A37">
        <w:rPr>
          <w:rFonts w:ascii="Nunito" w:hAnsi="Nunito"/>
          <w:sz w:val="24"/>
          <w:szCs w:val="24"/>
        </w:rPr>
        <w:t>uthority service managers</w:t>
      </w:r>
    </w:p>
    <w:p w14:paraId="738AFE0E" w14:textId="77777777" w:rsidR="00AE70CA" w:rsidRPr="00961A37" w:rsidRDefault="00AE70CA" w:rsidP="00A76F1E">
      <w:pPr>
        <w:pStyle w:val="ListParagraph"/>
        <w:numPr>
          <w:ilvl w:val="0"/>
          <w:numId w:val="15"/>
        </w:numPr>
        <w:spacing w:line="276" w:lineRule="auto"/>
        <w:ind w:left="1077"/>
        <w:jc w:val="both"/>
        <w:rPr>
          <w:rFonts w:ascii="Nunito" w:hAnsi="Nunito"/>
          <w:sz w:val="24"/>
          <w:szCs w:val="24"/>
        </w:rPr>
      </w:pPr>
      <w:r w:rsidRPr="00961A37">
        <w:rPr>
          <w:rFonts w:ascii="Nunito" w:hAnsi="Nunito"/>
          <w:sz w:val="24"/>
          <w:szCs w:val="24"/>
        </w:rPr>
        <w:t xml:space="preserve">Local charities </w:t>
      </w:r>
    </w:p>
    <w:p w14:paraId="364158B2" w14:textId="77777777" w:rsidR="00AE70CA" w:rsidRPr="00961A37" w:rsidRDefault="00AE70CA" w:rsidP="00A76F1E">
      <w:pPr>
        <w:pStyle w:val="ListParagraph"/>
        <w:numPr>
          <w:ilvl w:val="0"/>
          <w:numId w:val="15"/>
        </w:numPr>
        <w:spacing w:line="276" w:lineRule="auto"/>
        <w:ind w:left="1077"/>
        <w:jc w:val="both"/>
        <w:rPr>
          <w:rFonts w:ascii="Nunito" w:hAnsi="Nunito"/>
          <w:sz w:val="24"/>
          <w:szCs w:val="24"/>
        </w:rPr>
      </w:pPr>
      <w:r w:rsidRPr="00961A37">
        <w:rPr>
          <w:rFonts w:ascii="Nunito" w:hAnsi="Nunito"/>
          <w:sz w:val="24"/>
          <w:szCs w:val="24"/>
        </w:rPr>
        <w:t>Multi-cultural organisations</w:t>
      </w:r>
    </w:p>
    <w:p w14:paraId="03F47704" w14:textId="77777777" w:rsidR="00AE70CA" w:rsidRPr="00961A37" w:rsidRDefault="00AE70CA" w:rsidP="00A76F1E">
      <w:pPr>
        <w:pStyle w:val="ListParagraph"/>
        <w:numPr>
          <w:ilvl w:val="0"/>
          <w:numId w:val="15"/>
        </w:numPr>
        <w:spacing w:line="276" w:lineRule="auto"/>
        <w:ind w:left="1077"/>
        <w:jc w:val="both"/>
        <w:rPr>
          <w:rFonts w:ascii="Nunito" w:hAnsi="Nunito"/>
          <w:sz w:val="24"/>
          <w:szCs w:val="24"/>
        </w:rPr>
      </w:pPr>
      <w:r w:rsidRPr="00961A37">
        <w:rPr>
          <w:rFonts w:ascii="Nunito" w:hAnsi="Nunito"/>
          <w:sz w:val="24"/>
          <w:szCs w:val="24"/>
        </w:rPr>
        <w:t xml:space="preserve">Primary care health </w:t>
      </w:r>
    </w:p>
    <w:p w14:paraId="54867977" w14:textId="77777777" w:rsidR="00AE70CA" w:rsidRPr="00961A37" w:rsidRDefault="00AE70CA" w:rsidP="00A76F1E">
      <w:pPr>
        <w:pStyle w:val="ListParagraph"/>
        <w:numPr>
          <w:ilvl w:val="0"/>
          <w:numId w:val="15"/>
        </w:numPr>
        <w:spacing w:line="276" w:lineRule="auto"/>
        <w:ind w:left="1077"/>
        <w:jc w:val="both"/>
        <w:rPr>
          <w:rFonts w:ascii="Nunito" w:hAnsi="Nunito"/>
          <w:sz w:val="24"/>
          <w:szCs w:val="24"/>
        </w:rPr>
      </w:pPr>
      <w:r w:rsidRPr="00961A37">
        <w:rPr>
          <w:rFonts w:ascii="Nunito" w:hAnsi="Nunito"/>
          <w:sz w:val="24"/>
          <w:szCs w:val="24"/>
        </w:rPr>
        <w:t>NHS Trust</w:t>
      </w:r>
    </w:p>
    <w:p w14:paraId="3723763E" w14:textId="77777777" w:rsidR="00AE70CA" w:rsidRPr="00AE70CA" w:rsidRDefault="00AE70CA" w:rsidP="008F4E3D">
      <w:pPr>
        <w:spacing w:line="276" w:lineRule="auto"/>
        <w:jc w:val="both"/>
        <w:rPr>
          <w:rFonts w:ascii="Nunito" w:hAnsi="Nunito"/>
          <w:sz w:val="24"/>
          <w:szCs w:val="24"/>
        </w:rPr>
      </w:pPr>
      <w:r w:rsidRPr="00AE70CA">
        <w:rPr>
          <w:rFonts w:ascii="Nunito" w:hAnsi="Nunito"/>
          <w:sz w:val="24"/>
          <w:szCs w:val="24"/>
        </w:rPr>
        <w:t xml:space="preserve">Everybody included was welcomed, with opinions, views and ideas considered and shared throughout. People involved in the meetings had a range of different needs and communication styles, and representatives from communities who are not often involved in this kind of work brought opinions from their members.  </w:t>
      </w:r>
    </w:p>
    <w:p w14:paraId="69E26182" w14:textId="77777777" w:rsidR="00A55C58" w:rsidRDefault="00AE70CA" w:rsidP="008F4E3D">
      <w:pPr>
        <w:spacing w:line="276" w:lineRule="auto"/>
        <w:jc w:val="both"/>
        <w:rPr>
          <w:rFonts w:ascii="Nunito" w:hAnsi="Nunito"/>
          <w:sz w:val="24"/>
          <w:szCs w:val="24"/>
        </w:rPr>
      </w:pPr>
      <w:r w:rsidRPr="00AE70CA">
        <w:rPr>
          <w:rFonts w:ascii="Nunito" w:hAnsi="Nunito"/>
          <w:sz w:val="24"/>
          <w:szCs w:val="24"/>
        </w:rPr>
        <w:t>The Health Passport for children and young people in Wirral was launched on 29th November 2021. There is a high-quality hard copy form as well as an editable electronic version.</w:t>
      </w:r>
    </w:p>
    <w:p w14:paraId="667BE909" w14:textId="0080A90F" w:rsidR="00AE70CA" w:rsidRPr="00AE70CA" w:rsidRDefault="00A55C58" w:rsidP="00A55C58">
      <w:pPr>
        <w:spacing w:line="276" w:lineRule="auto"/>
        <w:rPr>
          <w:rFonts w:ascii="Nunito" w:hAnsi="Nunito"/>
          <w:sz w:val="24"/>
          <w:szCs w:val="24"/>
        </w:rPr>
      </w:pPr>
      <w:r>
        <w:rPr>
          <w:rFonts w:ascii="Nunito" w:hAnsi="Nunito"/>
          <w:sz w:val="24"/>
          <w:szCs w:val="24"/>
        </w:rPr>
        <w:t>More information can be found here:</w:t>
      </w:r>
      <w:r w:rsidR="00AE70CA" w:rsidRPr="00AE70CA">
        <w:rPr>
          <w:rFonts w:ascii="Nunito" w:hAnsi="Nunito"/>
          <w:sz w:val="24"/>
          <w:szCs w:val="24"/>
        </w:rPr>
        <w:br/>
      </w:r>
      <w:hyperlink r:id="rId18" w:history="1">
        <w:r w:rsidR="00AE70CA" w:rsidRPr="00A55C58">
          <w:rPr>
            <w:rStyle w:val="Hyperlink"/>
            <w:rFonts w:ascii="Nunito" w:hAnsi="Nunito"/>
            <w:color w:val="007CC1"/>
            <w:sz w:val="24"/>
            <w:szCs w:val="24"/>
          </w:rPr>
          <w:t>https://localofferwirral.org/health-passport-launch/</w:t>
        </w:r>
      </w:hyperlink>
    </w:p>
    <w:p w14:paraId="31BE797B" w14:textId="463157C3" w:rsidR="00222978" w:rsidRDefault="00222978" w:rsidP="008F4E3D">
      <w:pPr>
        <w:spacing w:line="276" w:lineRule="auto"/>
        <w:jc w:val="both"/>
        <w:rPr>
          <w:rFonts w:ascii="Nunito Medium" w:hAnsi="Nunito Medium"/>
          <w:i/>
          <w:iCs/>
          <w:sz w:val="24"/>
          <w:szCs w:val="24"/>
        </w:rPr>
      </w:pPr>
    </w:p>
    <w:p w14:paraId="6E00AB6E" w14:textId="77777777" w:rsidR="00A55C58" w:rsidRPr="00232770" w:rsidRDefault="00A55C58" w:rsidP="008F4E3D">
      <w:pPr>
        <w:spacing w:line="276" w:lineRule="auto"/>
        <w:jc w:val="both"/>
        <w:rPr>
          <w:rFonts w:ascii="Nunito Medium" w:hAnsi="Nunito Medium"/>
          <w:i/>
          <w:iCs/>
          <w:sz w:val="24"/>
          <w:szCs w:val="24"/>
        </w:rPr>
      </w:pPr>
    </w:p>
    <w:p w14:paraId="69847543" w14:textId="5B927DB5" w:rsidR="005E75BA" w:rsidRPr="00646A20" w:rsidRDefault="00222978" w:rsidP="008F4E3D">
      <w:pPr>
        <w:pStyle w:val="Heading3"/>
        <w:spacing w:after="160" w:line="276" w:lineRule="auto"/>
        <w:jc w:val="both"/>
        <w:rPr>
          <w:rFonts w:ascii="Arial" w:hAnsi="Arial" w:cs="Arial"/>
          <w:color w:val="auto"/>
          <w:sz w:val="28"/>
          <w:szCs w:val="28"/>
        </w:rPr>
      </w:pPr>
      <w:r w:rsidRPr="00646A20">
        <w:rPr>
          <w:rFonts w:ascii="Arial" w:hAnsi="Arial" w:cs="Arial"/>
          <w:color w:val="auto"/>
          <w:sz w:val="28"/>
          <w:szCs w:val="28"/>
        </w:rPr>
        <w:lastRenderedPageBreak/>
        <w:t>ELEMENTS OF CO-PRODUCTION:</w:t>
      </w:r>
    </w:p>
    <w:p w14:paraId="2B9B75A3" w14:textId="77777777" w:rsidR="00AE70CA" w:rsidRPr="00961A37" w:rsidRDefault="00AE70CA" w:rsidP="008F4E3D">
      <w:pPr>
        <w:numPr>
          <w:ilvl w:val="0"/>
          <w:numId w:val="17"/>
        </w:numPr>
        <w:spacing w:line="276" w:lineRule="auto"/>
        <w:jc w:val="both"/>
        <w:rPr>
          <w:rFonts w:ascii="Nunito" w:hAnsi="Nunito"/>
          <w:sz w:val="24"/>
          <w:szCs w:val="24"/>
        </w:rPr>
      </w:pPr>
      <w:r w:rsidRPr="00961A37">
        <w:rPr>
          <w:rFonts w:ascii="Nunito" w:hAnsi="Nunito"/>
          <w:sz w:val="24"/>
          <w:szCs w:val="24"/>
        </w:rPr>
        <w:t>Challenge was identified by listening to families</w:t>
      </w:r>
    </w:p>
    <w:p w14:paraId="05FCB912" w14:textId="77777777" w:rsidR="00AE70CA" w:rsidRPr="00961A37" w:rsidRDefault="00AE70CA" w:rsidP="008F4E3D">
      <w:pPr>
        <w:numPr>
          <w:ilvl w:val="0"/>
          <w:numId w:val="17"/>
        </w:numPr>
        <w:spacing w:line="276" w:lineRule="auto"/>
        <w:jc w:val="both"/>
        <w:rPr>
          <w:rFonts w:ascii="Nunito" w:hAnsi="Nunito"/>
          <w:sz w:val="24"/>
          <w:szCs w:val="24"/>
        </w:rPr>
      </w:pPr>
      <w:r w:rsidRPr="00961A37">
        <w:rPr>
          <w:rFonts w:ascii="Nunito" w:hAnsi="Nunito"/>
          <w:sz w:val="24"/>
          <w:szCs w:val="24"/>
        </w:rPr>
        <w:t>Solution was identified between a wide range of local stakeholders</w:t>
      </w:r>
    </w:p>
    <w:p w14:paraId="4B54AC9F" w14:textId="77777777" w:rsidR="00AE70CA" w:rsidRPr="00961A37" w:rsidRDefault="00AE70CA" w:rsidP="008F4E3D">
      <w:pPr>
        <w:numPr>
          <w:ilvl w:val="0"/>
          <w:numId w:val="17"/>
        </w:numPr>
        <w:spacing w:line="276" w:lineRule="auto"/>
        <w:jc w:val="both"/>
        <w:rPr>
          <w:rFonts w:ascii="Nunito" w:hAnsi="Nunito"/>
          <w:sz w:val="24"/>
          <w:szCs w:val="24"/>
        </w:rPr>
      </w:pPr>
      <w:r w:rsidRPr="00961A37">
        <w:rPr>
          <w:rFonts w:ascii="Nunito" w:hAnsi="Nunito"/>
          <w:sz w:val="24"/>
          <w:szCs w:val="24"/>
        </w:rPr>
        <w:t>Engagement from children, young people and families throughout</w:t>
      </w:r>
    </w:p>
    <w:p w14:paraId="0A6F3BBD" w14:textId="202AD22B" w:rsidR="00AE70CA" w:rsidRPr="00961A37" w:rsidRDefault="00300D5D" w:rsidP="008F4E3D">
      <w:pPr>
        <w:numPr>
          <w:ilvl w:val="0"/>
          <w:numId w:val="17"/>
        </w:numPr>
        <w:spacing w:line="276" w:lineRule="auto"/>
        <w:jc w:val="both"/>
        <w:rPr>
          <w:rFonts w:ascii="Nunito" w:hAnsi="Nunito"/>
          <w:sz w:val="24"/>
          <w:szCs w:val="24"/>
        </w:rPr>
      </w:pPr>
      <w:r>
        <w:rPr>
          <w:rFonts w:ascii="Nunito Medium" w:hAnsi="Nunito Medium"/>
          <w:noProof/>
        </w:rPr>
        <mc:AlternateContent>
          <mc:Choice Requires="wps">
            <w:drawing>
              <wp:anchor distT="0" distB="0" distL="114300" distR="114300" simplePos="0" relativeHeight="251748352" behindDoc="0" locked="0" layoutInCell="1" allowOverlap="1" wp14:anchorId="76F2E657" wp14:editId="6B9F61A4">
                <wp:simplePos x="0" y="0"/>
                <wp:positionH relativeFrom="column">
                  <wp:posOffset>3684270</wp:posOffset>
                </wp:positionH>
                <wp:positionV relativeFrom="paragraph">
                  <wp:posOffset>295275</wp:posOffset>
                </wp:positionV>
                <wp:extent cx="2076450" cy="1760220"/>
                <wp:effectExtent l="19050" t="19050" r="19050" b="354330"/>
                <wp:wrapNone/>
                <wp:docPr id="1695321271" name="Speech Bubble: Rectangle with Corners Rounded 11"/>
                <wp:cNvGraphicFramePr/>
                <a:graphic xmlns:a="http://schemas.openxmlformats.org/drawingml/2006/main">
                  <a:graphicData uri="http://schemas.microsoft.com/office/word/2010/wordprocessingShape">
                    <wps:wsp>
                      <wps:cNvSpPr/>
                      <wps:spPr>
                        <a:xfrm>
                          <a:off x="0" y="0"/>
                          <a:ext cx="2076450" cy="1760220"/>
                        </a:xfrm>
                        <a:prstGeom prst="wedgeRoundRectCallout">
                          <a:avLst>
                            <a:gd name="adj1" fmla="val -31146"/>
                            <a:gd name="adj2" fmla="val 68146"/>
                            <a:gd name="adj3" fmla="val 16667"/>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907EA" w14:textId="1DD21A9E" w:rsidR="00300D5D" w:rsidRPr="00300D5D" w:rsidRDefault="00300D5D" w:rsidP="00300D5D">
                            <w:pPr>
                              <w:jc w:val="center"/>
                              <w:rPr>
                                <w:rFonts w:ascii="Nunito" w:hAnsi="Nunito"/>
                                <w:color w:val="000000" w:themeColor="text1"/>
                              </w:rPr>
                            </w:pPr>
                            <w:r w:rsidRPr="00300D5D">
                              <w:rPr>
                                <w:rFonts w:ascii="Nunito" w:hAnsi="Nunito"/>
                                <w:color w:val="000000" w:themeColor="text1"/>
                              </w:rPr>
                              <w:t>I like it when I’m asked to get involved- I have so much to share that will help. We can do more when we work together</w:t>
                            </w:r>
                          </w:p>
                          <w:p w14:paraId="2816FAF9" w14:textId="578A2F42" w:rsidR="00300D5D" w:rsidRPr="00300D5D" w:rsidRDefault="00300D5D" w:rsidP="00300D5D">
                            <w:pPr>
                              <w:jc w:val="center"/>
                              <w:rPr>
                                <w:rFonts w:ascii="Nunito" w:hAnsi="Nunito"/>
                                <w:color w:val="000000" w:themeColor="text1"/>
                              </w:rPr>
                            </w:pPr>
                            <w:r w:rsidRPr="00300D5D">
                              <w:rPr>
                                <w:rFonts w:ascii="Nunito" w:hAnsi="Nunito"/>
                                <w:color w:val="000000" w:themeColor="text1"/>
                              </w:rPr>
                              <w:t>Young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6F2E6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 o:spid="_x0000_s1030" type="#_x0000_t62" style="position:absolute;left:0;text-align:left;margin-left:290.1pt;margin-top:23.25pt;width:163.5pt;height:138.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" adj="4072,25520" fillcolor="white [3212]" strokecolor="#4472c4 [3204]" strokeweight="2.25pt">
                <v:textbox>
                  <w:txbxContent>
                    <w:p w14:paraId="245907EA" w14:textId="1DD21A9E" w:rsidR="00300D5D" w:rsidRPr="00300D5D" w:rsidRDefault="00300D5D" w:rsidP="00300D5D">
                      <w:pPr>
                        <w:jc w:val="center"/>
                        <w:rPr>
                          <w:rFonts w:ascii="Nunito" w:hAnsi="Nunito"/>
                          <w:color w:val="000000" w:themeColor="text1"/>
                        </w:rPr>
                      </w:pPr>
                      <w:r w:rsidRPr="00300D5D">
                        <w:rPr>
                          <w:rFonts w:ascii="Nunito" w:hAnsi="Nunito"/>
                          <w:color w:val="000000" w:themeColor="text1"/>
                        </w:rPr>
                        <w:t>I like it when I’m asked to get involved- I have so much to share that will help. We can do more when we work together</w:t>
                      </w:r>
                    </w:p>
                    <w:p w14:paraId="2816FAF9" w14:textId="578A2F42" w:rsidR="00300D5D" w:rsidRPr="00300D5D" w:rsidRDefault="00300D5D" w:rsidP="00300D5D">
                      <w:pPr>
                        <w:jc w:val="center"/>
                        <w:rPr>
                          <w:rFonts w:ascii="Nunito" w:hAnsi="Nunito"/>
                          <w:color w:val="000000" w:themeColor="text1"/>
                        </w:rPr>
                      </w:pPr>
                      <w:r w:rsidRPr="00300D5D">
                        <w:rPr>
                          <w:rFonts w:ascii="Nunito" w:hAnsi="Nunito"/>
                          <w:color w:val="000000" w:themeColor="text1"/>
                        </w:rPr>
                        <w:t>Young person</w:t>
                      </w:r>
                    </w:p>
                  </w:txbxContent>
                </v:textbox>
              </v:shape>
            </w:pict>
          </mc:Fallback>
        </mc:AlternateContent>
      </w:r>
      <w:r w:rsidR="00AE70CA" w:rsidRPr="00961A37">
        <w:rPr>
          <w:rFonts w:ascii="Nunito" w:hAnsi="Nunito"/>
          <w:sz w:val="24"/>
          <w:szCs w:val="24"/>
        </w:rPr>
        <w:t>Input from less heard groups, with equal weight given to all voices</w:t>
      </w:r>
    </w:p>
    <w:p w14:paraId="0E82C319" w14:textId="4015D21F" w:rsidR="005E75BA" w:rsidRPr="00AE70CA" w:rsidRDefault="00AE70CA" w:rsidP="008F4E3D">
      <w:pPr>
        <w:pStyle w:val="ListParagraph"/>
        <w:numPr>
          <w:ilvl w:val="0"/>
          <w:numId w:val="17"/>
        </w:numPr>
        <w:spacing w:line="276" w:lineRule="auto"/>
        <w:contextualSpacing w:val="0"/>
        <w:jc w:val="both"/>
        <w:rPr>
          <w:rFonts w:ascii="Nunito Medium" w:hAnsi="Nunito Medium"/>
        </w:rPr>
      </w:pPr>
      <w:r w:rsidRPr="00AE70CA">
        <w:rPr>
          <w:rFonts w:ascii="Nunito" w:hAnsi="Nunito"/>
          <w:sz w:val="24"/>
          <w:szCs w:val="24"/>
        </w:rPr>
        <w:t>Document was developed together</w:t>
      </w:r>
    </w:p>
    <w:p w14:paraId="1196684D" w14:textId="68DE0DCE" w:rsidR="00AE70CA" w:rsidRDefault="00A55C58" w:rsidP="008F4E3D">
      <w:pPr>
        <w:spacing w:line="276" w:lineRule="auto"/>
        <w:jc w:val="both"/>
        <w:rPr>
          <w:rFonts w:ascii="Nunito Medium" w:hAnsi="Nunito Medium"/>
        </w:rPr>
      </w:pPr>
      <w:r>
        <w:rPr>
          <w:rFonts w:ascii="Nunito" w:hAnsi="Nunito"/>
          <w:noProof/>
          <w:sz w:val="24"/>
          <w:szCs w:val="24"/>
        </w:rPr>
        <mc:AlternateContent>
          <mc:Choice Requires="wps">
            <w:drawing>
              <wp:anchor distT="0" distB="0" distL="114300" distR="114300" simplePos="0" relativeHeight="251735040" behindDoc="0" locked="0" layoutInCell="1" allowOverlap="1" wp14:anchorId="0C4DC771" wp14:editId="3DC23C6F">
                <wp:simplePos x="0" y="0"/>
                <wp:positionH relativeFrom="column">
                  <wp:posOffset>-36830</wp:posOffset>
                </wp:positionH>
                <wp:positionV relativeFrom="paragraph">
                  <wp:posOffset>232804</wp:posOffset>
                </wp:positionV>
                <wp:extent cx="3387090" cy="1058545"/>
                <wp:effectExtent l="19050" t="19050" r="22860" b="370205"/>
                <wp:wrapSquare wrapText="bothSides"/>
                <wp:docPr id="45" name="Speech Bubble: Rectangle with Corners Rounded 45"/>
                <wp:cNvGraphicFramePr/>
                <a:graphic xmlns:a="http://schemas.openxmlformats.org/drawingml/2006/main">
                  <a:graphicData uri="http://schemas.microsoft.com/office/word/2010/wordprocessingShape">
                    <wps:wsp>
                      <wps:cNvSpPr/>
                      <wps:spPr>
                        <a:xfrm>
                          <a:off x="0" y="0"/>
                          <a:ext cx="3387090" cy="1058545"/>
                        </a:xfrm>
                        <a:prstGeom prst="wedgeRoundRectCallout">
                          <a:avLst>
                            <a:gd name="adj1" fmla="val -5350"/>
                            <a:gd name="adj2" fmla="val 80425"/>
                            <a:gd name="adj3" fmla="val 16667"/>
                          </a:avLst>
                        </a:prstGeom>
                        <a:ln w="28575">
                          <a:solidFill>
                            <a:srgbClr val="007CC1"/>
                          </a:solidFill>
                        </a:ln>
                      </wps:spPr>
                      <wps:style>
                        <a:lnRef idx="2">
                          <a:schemeClr val="accent1"/>
                        </a:lnRef>
                        <a:fillRef idx="1">
                          <a:schemeClr val="lt1"/>
                        </a:fillRef>
                        <a:effectRef idx="0">
                          <a:schemeClr val="accent1"/>
                        </a:effectRef>
                        <a:fontRef idx="minor">
                          <a:schemeClr val="dk1"/>
                        </a:fontRef>
                      </wps:style>
                      <wps:txbx>
                        <w:txbxContent>
                          <w:p w14:paraId="4D7FCF31" w14:textId="7AAF69D2" w:rsidR="00A55C58" w:rsidRPr="00E100A2" w:rsidRDefault="00A55C58" w:rsidP="00A55C58">
                            <w:pPr>
                              <w:spacing w:line="276" w:lineRule="auto"/>
                              <w:jc w:val="both"/>
                              <w:rPr>
                                <w:rFonts w:ascii="Nunito" w:hAnsi="Nunito"/>
                              </w:rPr>
                            </w:pPr>
                            <w:r w:rsidRPr="00E100A2">
                              <w:rPr>
                                <w:rFonts w:ascii="Nunito" w:hAnsi="Nunito"/>
                              </w:rPr>
                              <w:t>I’ve learned a lot and enjoyed being involved from the start. It’s fun to co-produce</w:t>
                            </w:r>
                          </w:p>
                          <w:p w14:paraId="3B3C7B6B" w14:textId="6805CA9F" w:rsidR="00A55C58" w:rsidRPr="00E100A2" w:rsidRDefault="00A55C58" w:rsidP="00056300">
                            <w:pPr>
                              <w:spacing w:line="276" w:lineRule="auto"/>
                              <w:jc w:val="both"/>
                              <w:rPr>
                                <w:rFonts w:ascii="Nunito" w:hAnsi="Nunito"/>
                              </w:rPr>
                            </w:pPr>
                            <w:r w:rsidRPr="00E100A2">
                              <w:rPr>
                                <w:rFonts w:ascii="Nunito" w:hAnsi="Nunito"/>
                              </w:rPr>
                              <w:t>Project member</w:t>
                            </w:r>
                          </w:p>
                          <w:p w14:paraId="2DF94740" w14:textId="6F6D41BC" w:rsidR="00A55C58" w:rsidRDefault="00A55C58" w:rsidP="00A55C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4DC771" id="Speech Bubble: Rectangle with Corners Rounded 45" o:spid="_x0000_s1031" type="#_x0000_t62" style="position:absolute;left:0;text-align:left;margin-left:-2.9pt;margin-top:18.35pt;width:266.7pt;height:83.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" adj="9644,28172" fillcolor="white [3201]" strokecolor="#007cc1" strokeweight="2.25pt">
                <v:textbox>
                  <w:txbxContent>
                    <w:p w14:paraId="4D7FCF31" w14:textId="7AAF69D2" w:rsidR="00A55C58" w:rsidRPr="00E100A2" w:rsidRDefault="00A55C58" w:rsidP="00A55C58">
                      <w:pPr>
                        <w:spacing w:line="276" w:lineRule="auto"/>
                        <w:jc w:val="both"/>
                        <w:rPr>
                          <w:rFonts w:ascii="Nunito" w:hAnsi="Nunito"/>
                        </w:rPr>
                      </w:pPr>
                      <w:r w:rsidRPr="00E100A2">
                        <w:rPr>
                          <w:rFonts w:ascii="Nunito" w:hAnsi="Nunito"/>
                        </w:rPr>
                        <w:t>I’ve learned a lot and enjoyed being involved from the start. It’s fun to co-produce</w:t>
                      </w:r>
                    </w:p>
                    <w:p w14:paraId="3B3C7B6B" w14:textId="6805CA9F" w:rsidR="00A55C58" w:rsidRPr="00E100A2" w:rsidRDefault="00A55C58" w:rsidP="00056300">
                      <w:pPr>
                        <w:spacing w:line="276" w:lineRule="auto"/>
                        <w:jc w:val="both"/>
                        <w:rPr>
                          <w:rFonts w:ascii="Nunito" w:hAnsi="Nunito"/>
                        </w:rPr>
                      </w:pPr>
                      <w:r w:rsidRPr="00E100A2">
                        <w:rPr>
                          <w:rFonts w:ascii="Nunito" w:hAnsi="Nunito"/>
                        </w:rPr>
                        <w:t>Project member</w:t>
                      </w:r>
                    </w:p>
                    <w:p w14:paraId="2DF94740" w14:textId="6F6D41BC" w:rsidR="00A55C58" w:rsidRDefault="00A55C58" w:rsidP="00A55C58">
                      <w:pPr>
                        <w:jc w:val="center"/>
                      </w:pPr>
                    </w:p>
                  </w:txbxContent>
                </v:textbox>
                <w10:wrap type="square"/>
              </v:shape>
            </w:pict>
          </mc:Fallback>
        </mc:AlternateContent>
      </w:r>
    </w:p>
    <w:p w14:paraId="258342DF" w14:textId="301BCFF3" w:rsidR="00AE70CA" w:rsidRDefault="00AE70CA" w:rsidP="00A55C58">
      <w:pPr>
        <w:spacing w:line="276" w:lineRule="auto"/>
        <w:jc w:val="both"/>
        <w:rPr>
          <w:rFonts w:ascii="Nunito Medium" w:hAnsi="Nunito Medium"/>
        </w:rPr>
      </w:pPr>
    </w:p>
    <w:p w14:paraId="5BA39789" w14:textId="249DDA63" w:rsidR="00A55C58" w:rsidRDefault="00A55C58" w:rsidP="008F4E3D">
      <w:pPr>
        <w:spacing w:line="276" w:lineRule="auto"/>
        <w:jc w:val="both"/>
        <w:rPr>
          <w:rFonts w:ascii="Nunito Medium" w:hAnsi="Nunito Medium"/>
        </w:rPr>
      </w:pPr>
    </w:p>
    <w:p w14:paraId="014B562B" w14:textId="6D16C086" w:rsidR="00AE70CA" w:rsidRPr="00AE70CA" w:rsidRDefault="00AE70CA" w:rsidP="008F4E3D">
      <w:pPr>
        <w:spacing w:line="276" w:lineRule="auto"/>
        <w:jc w:val="both"/>
        <w:rPr>
          <w:rFonts w:ascii="Nunito Medium" w:hAnsi="Nunito Medium"/>
        </w:rPr>
      </w:pPr>
    </w:p>
    <w:p w14:paraId="5B92FFF5" w14:textId="64A0100B" w:rsidR="002F66C9" w:rsidRPr="00232770" w:rsidRDefault="00056300" w:rsidP="008F4E3D">
      <w:pPr>
        <w:spacing w:line="276" w:lineRule="auto"/>
        <w:jc w:val="both"/>
        <w:rPr>
          <w:rFonts w:ascii="Nunito Medium" w:eastAsiaTheme="majorEastAsia" w:hAnsi="Nunito Medium" w:cstheme="majorBidi"/>
          <w:spacing w:val="-10"/>
          <w:kern w:val="28"/>
          <w:sz w:val="56"/>
          <w:szCs w:val="56"/>
        </w:rPr>
      </w:pPr>
      <w:r>
        <w:rPr>
          <w:rFonts w:ascii="Nunito" w:hAnsi="Nunito"/>
          <w:noProof/>
          <w:sz w:val="24"/>
          <w:szCs w:val="24"/>
        </w:rPr>
        <mc:AlternateContent>
          <mc:Choice Requires="wps">
            <w:drawing>
              <wp:anchor distT="0" distB="0" distL="114300" distR="114300" simplePos="0" relativeHeight="251737088" behindDoc="0" locked="0" layoutInCell="1" allowOverlap="1" wp14:anchorId="7B849F40" wp14:editId="42B501CE">
                <wp:simplePos x="0" y="0"/>
                <wp:positionH relativeFrom="column">
                  <wp:posOffset>2266950</wp:posOffset>
                </wp:positionH>
                <wp:positionV relativeFrom="paragraph">
                  <wp:posOffset>4016375</wp:posOffset>
                </wp:positionV>
                <wp:extent cx="3375660" cy="1283970"/>
                <wp:effectExtent l="19050" t="495300" r="15240" b="11430"/>
                <wp:wrapSquare wrapText="bothSides"/>
                <wp:docPr id="46" name="Speech Bubble: Rectangle with Corners Rounded 46"/>
                <wp:cNvGraphicFramePr/>
                <a:graphic xmlns:a="http://schemas.openxmlformats.org/drawingml/2006/main">
                  <a:graphicData uri="http://schemas.microsoft.com/office/word/2010/wordprocessingShape">
                    <wps:wsp>
                      <wps:cNvSpPr/>
                      <wps:spPr>
                        <a:xfrm>
                          <a:off x="0" y="0"/>
                          <a:ext cx="3375660" cy="1283970"/>
                        </a:xfrm>
                        <a:prstGeom prst="wedgeRoundRectCallout">
                          <a:avLst>
                            <a:gd name="adj1" fmla="val 7605"/>
                            <a:gd name="adj2" fmla="val -85911"/>
                            <a:gd name="adj3" fmla="val 16667"/>
                          </a:avLst>
                        </a:prstGeom>
                        <a:ln w="28575">
                          <a:solidFill>
                            <a:srgbClr val="007CC1"/>
                          </a:solidFill>
                        </a:ln>
                      </wps:spPr>
                      <wps:style>
                        <a:lnRef idx="2">
                          <a:schemeClr val="accent1"/>
                        </a:lnRef>
                        <a:fillRef idx="1">
                          <a:schemeClr val="lt1"/>
                        </a:fillRef>
                        <a:effectRef idx="0">
                          <a:schemeClr val="accent1"/>
                        </a:effectRef>
                        <a:fontRef idx="minor">
                          <a:schemeClr val="dk1"/>
                        </a:fontRef>
                      </wps:style>
                      <wps:txbx>
                        <w:txbxContent>
                          <w:p w14:paraId="0F6B3493" w14:textId="495149FA" w:rsidR="00056300" w:rsidRPr="00E100A2" w:rsidRDefault="00A55C58" w:rsidP="00125D69">
                            <w:pPr>
                              <w:spacing w:line="276" w:lineRule="auto"/>
                              <w:jc w:val="both"/>
                              <w:rPr>
                                <w:rFonts w:ascii="Nunito" w:hAnsi="Nunito"/>
                                <w:sz w:val="24"/>
                                <w:szCs w:val="24"/>
                              </w:rPr>
                            </w:pPr>
                            <w:r w:rsidRPr="00E100A2">
                              <w:rPr>
                                <w:rFonts w:ascii="Nunito" w:hAnsi="Nunito"/>
                                <w:sz w:val="24"/>
                                <w:szCs w:val="24"/>
                              </w:rPr>
                              <w:t xml:space="preserve">I benefitted as I got to see what other professionals do within their job and how big of an impact this passport </w:t>
                            </w:r>
                            <w:r w:rsidR="00056300" w:rsidRPr="00E100A2">
                              <w:rPr>
                                <w:rFonts w:ascii="Nunito" w:hAnsi="Nunito"/>
                                <w:sz w:val="24"/>
                                <w:szCs w:val="24"/>
                              </w:rPr>
                              <w:t>has</w:t>
                            </w:r>
                          </w:p>
                          <w:p w14:paraId="2ABD81C4" w14:textId="65301268" w:rsidR="00A55C58" w:rsidRPr="00E100A2" w:rsidRDefault="00056300" w:rsidP="00125D69">
                            <w:pPr>
                              <w:spacing w:line="276" w:lineRule="auto"/>
                              <w:jc w:val="both"/>
                              <w:rPr>
                                <w:rFonts w:ascii="Nunito" w:hAnsi="Nunito"/>
                                <w:sz w:val="24"/>
                                <w:szCs w:val="24"/>
                              </w:rPr>
                            </w:pPr>
                            <w:r w:rsidRPr="00E100A2">
                              <w:rPr>
                                <w:rFonts w:ascii="Nunito" w:hAnsi="Nunito"/>
                                <w:sz w:val="24"/>
                                <w:szCs w:val="24"/>
                              </w:rPr>
                              <w:t xml:space="preserve">SEND Practitioner </w:t>
                            </w:r>
                          </w:p>
                          <w:p w14:paraId="4AD4D17C" w14:textId="5CDC7898" w:rsidR="00A55C58" w:rsidRDefault="00A55C58" w:rsidP="00A55C58">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849F40" id="Speech Bubble: Rectangle with Corners Rounded 46" o:spid="_x0000_s1032" type="#_x0000_t62" style="position:absolute;left:0;text-align:left;margin-left:178.5pt;margin-top:316.25pt;width:265.8pt;height:101.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" adj="12443,-7757" fillcolor="white [3201]" strokecolor="#007cc1" strokeweight="2.25pt">
                <v:textbox>
                  <w:txbxContent>
                    <w:p w14:paraId="0F6B3493" w14:textId="495149FA" w:rsidR="00056300" w:rsidRPr="00E100A2" w:rsidRDefault="00A55C58" w:rsidP="00125D69">
                      <w:pPr>
                        <w:spacing w:line="276" w:lineRule="auto"/>
                        <w:jc w:val="both"/>
                        <w:rPr>
                          <w:rFonts w:ascii="Nunito" w:hAnsi="Nunito"/>
                          <w:sz w:val="24"/>
                          <w:szCs w:val="24"/>
                        </w:rPr>
                      </w:pPr>
                      <w:r w:rsidRPr="00E100A2">
                        <w:rPr>
                          <w:rFonts w:ascii="Nunito" w:hAnsi="Nunito"/>
                          <w:sz w:val="24"/>
                          <w:szCs w:val="24"/>
                        </w:rPr>
                        <w:t xml:space="preserve">I benefitted as I got to see what other professionals do within their job and how big of an impact this passport </w:t>
                      </w:r>
                      <w:r w:rsidR="00056300" w:rsidRPr="00E100A2">
                        <w:rPr>
                          <w:rFonts w:ascii="Nunito" w:hAnsi="Nunito"/>
                          <w:sz w:val="24"/>
                          <w:szCs w:val="24"/>
                        </w:rPr>
                        <w:t>has</w:t>
                      </w:r>
                    </w:p>
                    <w:p w14:paraId="2ABD81C4" w14:textId="65301268" w:rsidR="00A55C58" w:rsidRPr="00E100A2" w:rsidRDefault="00056300" w:rsidP="00125D69">
                      <w:pPr>
                        <w:spacing w:line="276" w:lineRule="auto"/>
                        <w:jc w:val="both"/>
                        <w:rPr>
                          <w:rFonts w:ascii="Nunito" w:hAnsi="Nunito"/>
                          <w:sz w:val="24"/>
                          <w:szCs w:val="24"/>
                        </w:rPr>
                      </w:pPr>
                      <w:r w:rsidRPr="00E100A2">
                        <w:rPr>
                          <w:rFonts w:ascii="Nunito" w:hAnsi="Nunito"/>
                          <w:sz w:val="24"/>
                          <w:szCs w:val="24"/>
                        </w:rPr>
                        <w:t xml:space="preserve">SEND Practitioner </w:t>
                      </w:r>
                    </w:p>
                    <w:p w14:paraId="4AD4D17C" w14:textId="5CDC7898" w:rsidR="00A55C58" w:rsidRDefault="00A55C58" w:rsidP="00A55C58">
                      <w:pPr>
                        <w:jc w:val="center"/>
                      </w:pPr>
                      <w:r>
                        <w:softHyphen/>
                      </w:r>
                    </w:p>
                  </w:txbxContent>
                </v:textbox>
                <w10:wrap type="square"/>
              </v:shape>
            </w:pict>
          </mc:Fallback>
        </mc:AlternateContent>
      </w:r>
      <w:r w:rsidR="00A55C58">
        <w:rPr>
          <w:rFonts w:ascii="Nunito" w:hAnsi="Nunito"/>
          <w:b/>
          <w:bCs/>
          <w:noProof/>
          <w:sz w:val="24"/>
          <w:szCs w:val="24"/>
        </w:rPr>
        <w:drawing>
          <wp:anchor distT="0" distB="0" distL="114300" distR="114300" simplePos="0" relativeHeight="251715584" behindDoc="0" locked="0" layoutInCell="1" allowOverlap="1" wp14:anchorId="5E61C3F7" wp14:editId="4FAB06B2">
            <wp:simplePos x="0" y="0"/>
            <wp:positionH relativeFrom="column">
              <wp:posOffset>913765</wp:posOffset>
            </wp:positionH>
            <wp:positionV relativeFrom="paragraph">
              <wp:posOffset>495212</wp:posOffset>
            </wp:positionV>
            <wp:extent cx="3919855" cy="3028950"/>
            <wp:effectExtent l="0" t="0" r="4445" b="0"/>
            <wp:wrapSquare wrapText="bothSides"/>
            <wp:docPr id="14" name="Picture 14"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at a tabl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9855" cy="3028950"/>
                    </a:xfrm>
                    <a:prstGeom prst="rect">
                      <a:avLst/>
                    </a:prstGeom>
                    <a:noFill/>
                  </pic:spPr>
                </pic:pic>
              </a:graphicData>
            </a:graphic>
            <wp14:sizeRelH relativeFrom="page">
              <wp14:pctWidth>0</wp14:pctWidth>
            </wp14:sizeRelH>
            <wp14:sizeRelV relativeFrom="page">
              <wp14:pctHeight>0</wp14:pctHeight>
            </wp14:sizeRelV>
          </wp:anchor>
        </w:drawing>
      </w:r>
      <w:r w:rsidR="002F66C9" w:rsidRPr="00232770">
        <w:rPr>
          <w:rFonts w:ascii="Nunito Medium" w:hAnsi="Nunito Medium"/>
        </w:rPr>
        <w:br w:type="page"/>
      </w:r>
    </w:p>
    <w:p w14:paraId="5F93DBAF" w14:textId="36B7FB8E" w:rsidR="002F66C9" w:rsidRPr="00646A20" w:rsidRDefault="00222978" w:rsidP="008F4E3D">
      <w:pPr>
        <w:pStyle w:val="Title"/>
        <w:spacing w:after="160" w:line="276" w:lineRule="auto"/>
        <w:contextualSpacing w:val="0"/>
        <w:jc w:val="both"/>
        <w:rPr>
          <w:rFonts w:ascii="Arial" w:hAnsi="Arial" w:cs="Arial"/>
          <w:b/>
          <w:bCs/>
          <w:color w:val="FFFFFF" w:themeColor="background1"/>
          <w:sz w:val="32"/>
          <w:szCs w:val="32"/>
        </w:rPr>
      </w:pPr>
      <w:r w:rsidRPr="00646A20">
        <w:rPr>
          <w:rFonts w:ascii="Arial" w:hAnsi="Arial" w:cs="Arial"/>
          <w:noProof/>
          <w:color w:val="FFFFFF" w:themeColor="background1"/>
          <w:sz w:val="32"/>
          <w:szCs w:val="32"/>
        </w:rPr>
        <w:lastRenderedPageBreak/>
        <mc:AlternateContent>
          <mc:Choice Requires="wps">
            <w:drawing>
              <wp:anchor distT="0" distB="0" distL="114300" distR="114300" simplePos="0" relativeHeight="251695104" behindDoc="1" locked="0" layoutInCell="1" allowOverlap="1" wp14:anchorId="223CC5D9" wp14:editId="3E121045">
                <wp:simplePos x="0" y="0"/>
                <wp:positionH relativeFrom="column">
                  <wp:posOffset>-1367790</wp:posOffset>
                </wp:positionH>
                <wp:positionV relativeFrom="paragraph">
                  <wp:posOffset>-97155</wp:posOffset>
                </wp:positionV>
                <wp:extent cx="8181340" cy="492760"/>
                <wp:effectExtent l="0" t="0" r="0" b="2540"/>
                <wp:wrapNone/>
                <wp:docPr id="39" name="Rectangle 39"/>
                <wp:cNvGraphicFramePr/>
                <a:graphic xmlns:a="http://schemas.openxmlformats.org/drawingml/2006/main">
                  <a:graphicData uri="http://schemas.microsoft.com/office/word/2010/wordprocessingShape">
                    <wps:wsp>
                      <wps:cNvSpPr/>
                      <wps:spPr>
                        <a:xfrm>
                          <a:off x="0" y="0"/>
                          <a:ext cx="8181340" cy="492760"/>
                        </a:xfrm>
                        <a:prstGeom prst="rect">
                          <a:avLst/>
                        </a:pr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EDB21B6" id="Rectangle 39" o:spid="_x0000_s1026" style="position:absolute;margin-left:-107.7pt;margin-top:-7.65pt;width:644.2pt;height:38.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" fillcolor="#007cc1" stroked="f" strokeweight="1pt"/>
            </w:pict>
          </mc:Fallback>
        </mc:AlternateContent>
      </w:r>
      <w:r w:rsidR="002F66C9" w:rsidRPr="00646A20">
        <w:rPr>
          <w:rFonts w:ascii="Arial" w:hAnsi="Arial" w:cs="Arial"/>
          <w:b/>
          <w:bCs/>
          <w:color w:val="FFFFFF" w:themeColor="background1"/>
          <w:sz w:val="32"/>
          <w:szCs w:val="32"/>
        </w:rPr>
        <w:t>Recent Work – What Does it Mean in Practice?</w:t>
      </w:r>
    </w:p>
    <w:p w14:paraId="773E2873" w14:textId="47BD19C5" w:rsidR="002F66C9" w:rsidRPr="00646A20" w:rsidRDefault="002F66C9" w:rsidP="008F4E3D">
      <w:pPr>
        <w:pStyle w:val="Heading1"/>
        <w:spacing w:after="160" w:line="276" w:lineRule="auto"/>
        <w:jc w:val="both"/>
        <w:rPr>
          <w:rFonts w:ascii="Arial" w:hAnsi="Arial" w:cs="Arial"/>
          <w:b/>
          <w:bCs/>
          <w:color w:val="auto"/>
        </w:rPr>
      </w:pPr>
      <w:r w:rsidRPr="00646A20">
        <w:rPr>
          <w:rStyle w:val="Strong"/>
          <w:rFonts w:ascii="Arial" w:hAnsi="Arial" w:cs="Arial"/>
          <w:color w:val="auto"/>
        </w:rPr>
        <w:t>Case Study 2: Co-design</w:t>
      </w:r>
    </w:p>
    <w:p w14:paraId="49F26C36" w14:textId="3FD0BF8C" w:rsidR="002F66C9" w:rsidRPr="00232770" w:rsidRDefault="00222978" w:rsidP="008F4E3D">
      <w:pPr>
        <w:pStyle w:val="Heading3"/>
        <w:spacing w:after="160" w:line="276" w:lineRule="auto"/>
        <w:jc w:val="both"/>
        <w:rPr>
          <w:rFonts w:ascii="Nunito Medium" w:hAnsi="Nunito Medium"/>
        </w:rPr>
      </w:pPr>
      <w:r w:rsidRPr="00646A20">
        <w:rPr>
          <w:rFonts w:ascii="Arial" w:hAnsi="Arial" w:cs="Arial"/>
          <w:color w:val="auto"/>
          <w:sz w:val="28"/>
          <w:szCs w:val="28"/>
        </w:rPr>
        <w:t>PROJECT</w:t>
      </w:r>
      <w:r w:rsidRPr="00222978">
        <w:rPr>
          <w:rFonts w:ascii="Nunito Medium" w:hAnsi="Nunito Medium"/>
          <w:b/>
          <w:bCs/>
          <w:color w:val="auto"/>
          <w:sz w:val="28"/>
          <w:szCs w:val="28"/>
        </w:rPr>
        <w:t>:</w:t>
      </w:r>
      <w:r w:rsidR="00AE70CA">
        <w:rPr>
          <w:rFonts w:ascii="Nunito Medium" w:hAnsi="Nunito Medium"/>
          <w:b/>
          <w:bCs/>
          <w:color w:val="auto"/>
          <w:sz w:val="28"/>
          <w:szCs w:val="28"/>
        </w:rPr>
        <w:t xml:space="preserve"> </w:t>
      </w:r>
      <w:r w:rsidR="00AE70CA" w:rsidRPr="00A55C58">
        <w:rPr>
          <w:rFonts w:ascii="Nunito" w:hAnsi="Nunito"/>
          <w:color w:val="auto"/>
        </w:rPr>
        <w:t>Wirral Key Worker Team</w:t>
      </w:r>
    </w:p>
    <w:p w14:paraId="742E2C2E" w14:textId="7456BE3F" w:rsidR="002F66C9" w:rsidRPr="00222978" w:rsidRDefault="00222978" w:rsidP="008F4E3D">
      <w:pPr>
        <w:pStyle w:val="Heading3"/>
        <w:spacing w:after="160" w:line="276" w:lineRule="auto"/>
        <w:jc w:val="both"/>
        <w:rPr>
          <w:rFonts w:ascii="Nunito Medium" w:hAnsi="Nunito Medium"/>
          <w:b/>
          <w:bCs/>
          <w:color w:val="auto"/>
          <w:sz w:val="28"/>
          <w:szCs w:val="28"/>
        </w:rPr>
      </w:pPr>
      <w:r w:rsidRPr="00646A20">
        <w:rPr>
          <w:rFonts w:ascii="Arial" w:hAnsi="Arial" w:cs="Arial"/>
          <w:color w:val="auto"/>
          <w:sz w:val="28"/>
          <w:szCs w:val="28"/>
        </w:rPr>
        <w:t>SUMMARY OF THE PROJECT</w:t>
      </w:r>
      <w:r w:rsidRPr="00222978">
        <w:rPr>
          <w:rFonts w:ascii="Nunito Medium" w:hAnsi="Nunito Medium"/>
          <w:b/>
          <w:bCs/>
          <w:color w:val="auto"/>
          <w:sz w:val="28"/>
          <w:szCs w:val="28"/>
        </w:rPr>
        <w:t>:</w:t>
      </w:r>
    </w:p>
    <w:p w14:paraId="5149224B" w14:textId="5D3B3CDD" w:rsidR="00AE70CA" w:rsidRPr="00AE70CA" w:rsidRDefault="00AE70CA" w:rsidP="008F4E3D">
      <w:pPr>
        <w:spacing w:line="276" w:lineRule="auto"/>
        <w:jc w:val="both"/>
        <w:rPr>
          <w:rFonts w:ascii="Nunito" w:hAnsi="Nunito"/>
          <w:sz w:val="24"/>
          <w:szCs w:val="24"/>
        </w:rPr>
      </w:pPr>
      <w:r w:rsidRPr="00AE70CA">
        <w:rPr>
          <w:rFonts w:ascii="Nunito" w:hAnsi="Nunito"/>
          <w:sz w:val="24"/>
          <w:szCs w:val="24"/>
        </w:rPr>
        <w:t xml:space="preserve">The </w:t>
      </w:r>
      <w:r w:rsidR="00125D69">
        <w:rPr>
          <w:rFonts w:ascii="Nunito" w:hAnsi="Nunito"/>
          <w:sz w:val="24"/>
          <w:szCs w:val="24"/>
        </w:rPr>
        <w:t>K</w:t>
      </w:r>
      <w:r w:rsidRPr="00AE70CA">
        <w:rPr>
          <w:rFonts w:ascii="Nunito" w:hAnsi="Nunito"/>
          <w:sz w:val="24"/>
          <w:szCs w:val="24"/>
        </w:rPr>
        <w:t xml:space="preserve">ey </w:t>
      </w:r>
      <w:r w:rsidR="00125D69">
        <w:rPr>
          <w:rFonts w:ascii="Nunito" w:hAnsi="Nunito"/>
          <w:sz w:val="24"/>
          <w:szCs w:val="24"/>
        </w:rPr>
        <w:t>W</w:t>
      </w:r>
      <w:r w:rsidRPr="00AE70CA">
        <w:rPr>
          <w:rFonts w:ascii="Nunito" w:hAnsi="Nunito"/>
          <w:sz w:val="24"/>
          <w:szCs w:val="24"/>
        </w:rPr>
        <w:t xml:space="preserve">orker role was identified as a key post to support young people with </w:t>
      </w:r>
      <w:r w:rsidR="00125D69">
        <w:rPr>
          <w:rFonts w:ascii="Nunito" w:hAnsi="Nunito"/>
          <w:sz w:val="24"/>
          <w:szCs w:val="24"/>
        </w:rPr>
        <w:t>l</w:t>
      </w:r>
      <w:r w:rsidRPr="00AE70CA">
        <w:rPr>
          <w:rFonts w:ascii="Nunito" w:hAnsi="Nunito"/>
          <w:sz w:val="24"/>
          <w:szCs w:val="24"/>
        </w:rPr>
        <w:t xml:space="preserve">earning </w:t>
      </w:r>
      <w:r w:rsidR="00125D69">
        <w:rPr>
          <w:rFonts w:ascii="Nunito" w:hAnsi="Nunito"/>
          <w:sz w:val="24"/>
          <w:szCs w:val="24"/>
        </w:rPr>
        <w:t>d</w:t>
      </w:r>
      <w:r w:rsidRPr="00AE70CA">
        <w:rPr>
          <w:rFonts w:ascii="Nunito" w:hAnsi="Nunito"/>
          <w:sz w:val="24"/>
          <w:szCs w:val="24"/>
        </w:rPr>
        <w:t>isabilit</w:t>
      </w:r>
      <w:r w:rsidR="00125D69">
        <w:rPr>
          <w:rFonts w:ascii="Nunito" w:hAnsi="Nunito"/>
          <w:sz w:val="24"/>
          <w:szCs w:val="24"/>
        </w:rPr>
        <w:t>ies</w:t>
      </w:r>
      <w:r w:rsidRPr="00AE70CA">
        <w:rPr>
          <w:rFonts w:ascii="Nunito" w:hAnsi="Nunito"/>
          <w:sz w:val="24"/>
          <w:szCs w:val="24"/>
        </w:rPr>
        <w:t xml:space="preserve"> and/or autism and their families</w:t>
      </w:r>
      <w:r w:rsidR="00A55C58">
        <w:rPr>
          <w:rFonts w:ascii="Nunito" w:hAnsi="Nunito"/>
          <w:sz w:val="24"/>
          <w:szCs w:val="24"/>
        </w:rPr>
        <w:t xml:space="preserve"> </w:t>
      </w:r>
      <w:r w:rsidRPr="00AE70CA">
        <w:rPr>
          <w:rFonts w:ascii="Nunito" w:hAnsi="Nunito"/>
          <w:sz w:val="24"/>
          <w:szCs w:val="24"/>
        </w:rPr>
        <w:t xml:space="preserve">through the journey </w:t>
      </w:r>
      <w:r w:rsidR="00A55C58">
        <w:rPr>
          <w:rFonts w:ascii="Nunito" w:hAnsi="Nunito"/>
          <w:sz w:val="24"/>
          <w:szCs w:val="24"/>
        </w:rPr>
        <w:t>of</w:t>
      </w:r>
      <w:r w:rsidRPr="00AE70CA">
        <w:rPr>
          <w:rFonts w:ascii="Nunito" w:hAnsi="Nunito"/>
          <w:sz w:val="24"/>
          <w:szCs w:val="24"/>
        </w:rPr>
        <w:t xml:space="preserve"> services. This was outlined as a commitment in the long-term </w:t>
      </w:r>
      <w:r w:rsidR="00A55C58">
        <w:rPr>
          <w:rFonts w:ascii="Nunito" w:hAnsi="Nunito"/>
          <w:sz w:val="24"/>
          <w:szCs w:val="24"/>
        </w:rPr>
        <w:t>p</w:t>
      </w:r>
      <w:r w:rsidRPr="00AE70CA">
        <w:rPr>
          <w:rFonts w:ascii="Nunito" w:hAnsi="Nunito"/>
          <w:sz w:val="24"/>
          <w:szCs w:val="24"/>
        </w:rPr>
        <w:t xml:space="preserve">lan of the NHS. There is an expectation that all areas will have </w:t>
      </w:r>
      <w:r w:rsidR="00125D69">
        <w:rPr>
          <w:rFonts w:ascii="Nunito" w:hAnsi="Nunito"/>
          <w:sz w:val="24"/>
          <w:szCs w:val="24"/>
        </w:rPr>
        <w:t>K</w:t>
      </w:r>
      <w:r w:rsidRPr="00AE70CA">
        <w:rPr>
          <w:rFonts w:ascii="Nunito" w:hAnsi="Nunito"/>
          <w:sz w:val="24"/>
          <w:szCs w:val="24"/>
        </w:rPr>
        <w:t xml:space="preserve">ey </w:t>
      </w:r>
      <w:r w:rsidR="00125D69">
        <w:rPr>
          <w:rFonts w:ascii="Nunito" w:hAnsi="Nunito"/>
          <w:sz w:val="24"/>
          <w:szCs w:val="24"/>
        </w:rPr>
        <w:t>W</w:t>
      </w:r>
      <w:r w:rsidRPr="00AE70CA">
        <w:rPr>
          <w:rFonts w:ascii="Nunito" w:hAnsi="Nunito"/>
          <w:sz w:val="24"/>
          <w:szCs w:val="24"/>
        </w:rPr>
        <w:t>orkers by 2023/24. Wirral were invited to apply to be an ‘early adopter’, along with other areas. This work was led by the Council for Disabled Children.</w:t>
      </w:r>
    </w:p>
    <w:p w14:paraId="7DB571AE" w14:textId="3DE14761" w:rsidR="00AE70CA" w:rsidRPr="00AE70CA" w:rsidRDefault="00AE70CA" w:rsidP="008F4E3D">
      <w:pPr>
        <w:spacing w:line="276" w:lineRule="auto"/>
        <w:jc w:val="both"/>
        <w:rPr>
          <w:rFonts w:ascii="Nunito" w:hAnsi="Nunito"/>
          <w:sz w:val="24"/>
          <w:szCs w:val="24"/>
        </w:rPr>
      </w:pPr>
      <w:r w:rsidRPr="00AE70CA">
        <w:rPr>
          <w:rFonts w:ascii="Nunito" w:hAnsi="Nunito"/>
          <w:sz w:val="24"/>
          <w:szCs w:val="24"/>
        </w:rPr>
        <w:t xml:space="preserve">A task and finish project group was set up </w:t>
      </w:r>
      <w:r w:rsidR="00CC7658">
        <w:rPr>
          <w:rFonts w:ascii="Nunito" w:hAnsi="Nunito"/>
          <w:sz w:val="24"/>
          <w:szCs w:val="24"/>
        </w:rPr>
        <w:t>including</w:t>
      </w:r>
      <w:r w:rsidRPr="00AE70CA">
        <w:rPr>
          <w:rFonts w:ascii="Nunito" w:hAnsi="Nunito"/>
          <w:sz w:val="24"/>
          <w:szCs w:val="24"/>
        </w:rPr>
        <w:t xml:space="preserve"> representation from a wide range of stakeholders, including young people, parent</w:t>
      </w:r>
      <w:r w:rsidR="00125D69">
        <w:rPr>
          <w:rFonts w:ascii="Nunito" w:hAnsi="Nunito"/>
          <w:sz w:val="24"/>
          <w:szCs w:val="24"/>
        </w:rPr>
        <w:t xml:space="preserve">s and </w:t>
      </w:r>
      <w:r w:rsidRPr="00AE70CA">
        <w:rPr>
          <w:rFonts w:ascii="Nunito" w:hAnsi="Nunito"/>
          <w:sz w:val="24"/>
          <w:szCs w:val="24"/>
        </w:rPr>
        <w:t xml:space="preserve">carers, commissioners, practitioners, local authority leaders and staff. This group discussed the main findings of the national </w:t>
      </w:r>
      <w:r w:rsidR="00125D69">
        <w:rPr>
          <w:rFonts w:ascii="Nunito" w:hAnsi="Nunito"/>
          <w:sz w:val="24"/>
          <w:szCs w:val="24"/>
        </w:rPr>
        <w:t>K</w:t>
      </w:r>
      <w:r w:rsidRPr="00AE70CA">
        <w:rPr>
          <w:rFonts w:ascii="Nunito" w:hAnsi="Nunito"/>
          <w:sz w:val="24"/>
          <w:szCs w:val="24"/>
        </w:rPr>
        <w:t xml:space="preserve">ey </w:t>
      </w:r>
      <w:r w:rsidR="00125D69">
        <w:rPr>
          <w:rFonts w:ascii="Nunito" w:hAnsi="Nunito"/>
          <w:sz w:val="24"/>
          <w:szCs w:val="24"/>
        </w:rPr>
        <w:t>W</w:t>
      </w:r>
      <w:r w:rsidRPr="00AE70CA">
        <w:rPr>
          <w:rFonts w:ascii="Nunito" w:hAnsi="Nunito"/>
          <w:sz w:val="24"/>
          <w:szCs w:val="24"/>
        </w:rPr>
        <w:t xml:space="preserve">orker work in order to identify the best model for Wirral. </w:t>
      </w:r>
    </w:p>
    <w:p w14:paraId="34D729A1" w14:textId="25570104" w:rsidR="00AE70CA" w:rsidRPr="00AE70CA" w:rsidRDefault="00CC7658" w:rsidP="008F4E3D">
      <w:pPr>
        <w:spacing w:line="276" w:lineRule="auto"/>
        <w:jc w:val="both"/>
        <w:rPr>
          <w:rFonts w:ascii="Nunito" w:hAnsi="Nunito"/>
          <w:sz w:val="24"/>
          <w:szCs w:val="24"/>
        </w:rPr>
      </w:pPr>
      <w:r>
        <w:rPr>
          <w:rFonts w:ascii="Nunito" w:hAnsi="Nunito"/>
          <w:sz w:val="24"/>
          <w:szCs w:val="24"/>
        </w:rPr>
        <w:t>Participants were</w:t>
      </w:r>
      <w:r w:rsidR="00AE70CA" w:rsidRPr="00AE70CA">
        <w:rPr>
          <w:rFonts w:ascii="Nunito" w:hAnsi="Nunito"/>
          <w:sz w:val="24"/>
          <w:szCs w:val="24"/>
        </w:rPr>
        <w:t xml:space="preserve"> welcomed, with opinions, views and ideas considered and shared throughout</w:t>
      </w:r>
      <w:r>
        <w:rPr>
          <w:rFonts w:ascii="Nunito" w:hAnsi="Nunito"/>
          <w:sz w:val="24"/>
          <w:szCs w:val="24"/>
        </w:rPr>
        <w:t xml:space="preserve">; all </w:t>
      </w:r>
      <w:r w:rsidR="00AE70CA" w:rsidRPr="00AE70CA">
        <w:rPr>
          <w:rFonts w:ascii="Nunito" w:hAnsi="Nunito"/>
          <w:sz w:val="24"/>
          <w:szCs w:val="24"/>
        </w:rPr>
        <w:t xml:space="preserve">had a range of different needs and communication styles, and representatives from communities often </w:t>
      </w:r>
      <w:r>
        <w:rPr>
          <w:rFonts w:ascii="Nunito" w:hAnsi="Nunito"/>
          <w:sz w:val="24"/>
          <w:szCs w:val="24"/>
        </w:rPr>
        <w:t xml:space="preserve">not </w:t>
      </w:r>
      <w:r w:rsidR="00AE70CA" w:rsidRPr="00AE70CA">
        <w:rPr>
          <w:rFonts w:ascii="Nunito" w:hAnsi="Nunito"/>
          <w:sz w:val="24"/>
          <w:szCs w:val="24"/>
        </w:rPr>
        <w:t xml:space="preserve">involved in this kind of work brought opinions from their members.  </w:t>
      </w:r>
    </w:p>
    <w:p w14:paraId="3D64E46C" w14:textId="77777777" w:rsidR="00AE70CA" w:rsidRPr="00AE70CA" w:rsidRDefault="00AE70CA" w:rsidP="008F4E3D">
      <w:pPr>
        <w:spacing w:line="276" w:lineRule="auto"/>
        <w:jc w:val="both"/>
        <w:rPr>
          <w:rFonts w:ascii="Nunito" w:hAnsi="Nunito"/>
          <w:sz w:val="24"/>
          <w:szCs w:val="24"/>
        </w:rPr>
      </w:pPr>
      <w:r w:rsidRPr="00AE70CA">
        <w:rPr>
          <w:rFonts w:ascii="Nunito" w:hAnsi="Nunito"/>
          <w:sz w:val="24"/>
          <w:szCs w:val="24"/>
        </w:rPr>
        <w:t>Members of the task and finish group then worked together to:</w:t>
      </w:r>
    </w:p>
    <w:p w14:paraId="695609A4" w14:textId="4AC08AB4" w:rsidR="00AE70CA" w:rsidRPr="00CC7658" w:rsidRDefault="00AE70CA" w:rsidP="00CC7658">
      <w:pPr>
        <w:pStyle w:val="ListParagraph"/>
        <w:numPr>
          <w:ilvl w:val="0"/>
          <w:numId w:val="45"/>
        </w:numPr>
        <w:spacing w:line="276" w:lineRule="auto"/>
        <w:ind w:left="714" w:hanging="430"/>
        <w:jc w:val="both"/>
        <w:rPr>
          <w:rFonts w:ascii="Nunito" w:hAnsi="Nunito"/>
          <w:sz w:val="24"/>
          <w:szCs w:val="24"/>
        </w:rPr>
      </w:pPr>
      <w:r w:rsidRPr="00AE70CA">
        <w:rPr>
          <w:rFonts w:ascii="Nunito" w:hAnsi="Nunito"/>
          <w:sz w:val="24"/>
          <w:szCs w:val="24"/>
        </w:rPr>
        <w:t>Develop job descriptions</w:t>
      </w:r>
      <w:r w:rsidR="00CC7658">
        <w:rPr>
          <w:rFonts w:ascii="Nunito" w:hAnsi="Nunito"/>
          <w:sz w:val="24"/>
          <w:szCs w:val="24"/>
        </w:rPr>
        <w:t xml:space="preserve"> and job recruitment adverts</w:t>
      </w:r>
    </w:p>
    <w:p w14:paraId="13C8883A" w14:textId="77777777" w:rsidR="00AE70CA" w:rsidRDefault="00AE70CA" w:rsidP="00CC7658">
      <w:pPr>
        <w:pStyle w:val="ListParagraph"/>
        <w:numPr>
          <w:ilvl w:val="0"/>
          <w:numId w:val="45"/>
        </w:numPr>
        <w:spacing w:line="276" w:lineRule="auto"/>
        <w:ind w:left="714" w:hanging="430"/>
        <w:jc w:val="both"/>
        <w:rPr>
          <w:rFonts w:ascii="Nunito" w:hAnsi="Nunito"/>
          <w:sz w:val="24"/>
          <w:szCs w:val="24"/>
        </w:rPr>
      </w:pPr>
      <w:r w:rsidRPr="00AE70CA">
        <w:rPr>
          <w:rFonts w:ascii="Nunito" w:hAnsi="Nunito"/>
          <w:sz w:val="24"/>
          <w:szCs w:val="24"/>
        </w:rPr>
        <w:t>Shortlist candidates</w:t>
      </w:r>
    </w:p>
    <w:p w14:paraId="53B4234B" w14:textId="6C511CE1" w:rsidR="00AE70CA" w:rsidRDefault="00AE70CA" w:rsidP="00CC7658">
      <w:pPr>
        <w:pStyle w:val="ListParagraph"/>
        <w:numPr>
          <w:ilvl w:val="0"/>
          <w:numId w:val="45"/>
        </w:numPr>
        <w:spacing w:line="276" w:lineRule="auto"/>
        <w:ind w:left="714" w:hanging="430"/>
        <w:jc w:val="both"/>
        <w:rPr>
          <w:rFonts w:ascii="Nunito" w:hAnsi="Nunito"/>
          <w:sz w:val="24"/>
          <w:szCs w:val="24"/>
        </w:rPr>
      </w:pPr>
      <w:r w:rsidRPr="00AE70CA">
        <w:rPr>
          <w:rFonts w:ascii="Nunito" w:hAnsi="Nunito"/>
          <w:sz w:val="24"/>
          <w:szCs w:val="24"/>
        </w:rPr>
        <w:t xml:space="preserve">Develop and compile the interview process, including a young people’s panel, a parent </w:t>
      </w:r>
      <w:r w:rsidR="00125D69">
        <w:rPr>
          <w:rFonts w:ascii="Nunito" w:hAnsi="Nunito"/>
          <w:sz w:val="24"/>
          <w:szCs w:val="24"/>
        </w:rPr>
        <w:t xml:space="preserve">and </w:t>
      </w:r>
      <w:r w:rsidRPr="00AE70CA">
        <w:rPr>
          <w:rFonts w:ascii="Nunito" w:hAnsi="Nunito"/>
          <w:sz w:val="24"/>
          <w:szCs w:val="24"/>
        </w:rPr>
        <w:t>carers’ panel, and a formal panel</w:t>
      </w:r>
    </w:p>
    <w:p w14:paraId="11EAAE97" w14:textId="09D88D5F" w:rsidR="00222978" w:rsidRPr="00AE70CA" w:rsidRDefault="00AE70CA" w:rsidP="00CC7658">
      <w:pPr>
        <w:pStyle w:val="ListParagraph"/>
        <w:numPr>
          <w:ilvl w:val="0"/>
          <w:numId w:val="45"/>
        </w:numPr>
        <w:spacing w:line="276" w:lineRule="auto"/>
        <w:ind w:left="714" w:hanging="430"/>
        <w:jc w:val="both"/>
        <w:rPr>
          <w:rFonts w:ascii="Nunito" w:hAnsi="Nunito"/>
          <w:sz w:val="24"/>
          <w:szCs w:val="24"/>
        </w:rPr>
      </w:pPr>
      <w:r w:rsidRPr="00AE70CA">
        <w:rPr>
          <w:rFonts w:ascii="Nunito" w:hAnsi="Nunito"/>
          <w:sz w:val="24"/>
          <w:szCs w:val="24"/>
        </w:rPr>
        <w:t>All panels had equal weighting in the interview outcomes</w:t>
      </w:r>
    </w:p>
    <w:p w14:paraId="52490F19" w14:textId="3A6B1B69" w:rsidR="002F66C9" w:rsidRPr="00646A20" w:rsidRDefault="00222978" w:rsidP="008F4E3D">
      <w:pPr>
        <w:pStyle w:val="Heading3"/>
        <w:spacing w:after="160" w:line="276" w:lineRule="auto"/>
        <w:jc w:val="both"/>
        <w:rPr>
          <w:rFonts w:ascii="Arial" w:hAnsi="Arial" w:cs="Arial"/>
          <w:color w:val="auto"/>
          <w:sz w:val="28"/>
          <w:szCs w:val="28"/>
        </w:rPr>
      </w:pPr>
      <w:r w:rsidRPr="00646A20">
        <w:rPr>
          <w:rFonts w:ascii="Arial" w:hAnsi="Arial" w:cs="Arial"/>
          <w:color w:val="auto"/>
          <w:sz w:val="28"/>
          <w:szCs w:val="28"/>
        </w:rPr>
        <w:t>ELEMENTS OF CO-DESIGN:</w:t>
      </w:r>
    </w:p>
    <w:p w14:paraId="5901CF10" w14:textId="2188711C" w:rsidR="00AE70CA" w:rsidRPr="00AE70CA" w:rsidRDefault="00AE70CA" w:rsidP="00CC7658">
      <w:pPr>
        <w:pStyle w:val="ListParagraph"/>
        <w:numPr>
          <w:ilvl w:val="0"/>
          <w:numId w:val="20"/>
        </w:numPr>
        <w:spacing w:line="276" w:lineRule="auto"/>
        <w:ind w:left="709" w:hanging="425"/>
        <w:jc w:val="both"/>
        <w:rPr>
          <w:rFonts w:ascii="Nunito" w:hAnsi="Nunito"/>
          <w:sz w:val="24"/>
          <w:szCs w:val="24"/>
        </w:rPr>
      </w:pPr>
      <w:r w:rsidRPr="00AE70CA">
        <w:rPr>
          <w:rFonts w:ascii="Nunito" w:hAnsi="Nunito"/>
          <w:sz w:val="24"/>
          <w:szCs w:val="24"/>
        </w:rPr>
        <w:t xml:space="preserve">Initiated by </w:t>
      </w:r>
      <w:r w:rsidR="00125D69">
        <w:rPr>
          <w:rFonts w:ascii="Nunito" w:hAnsi="Nunito"/>
          <w:sz w:val="24"/>
          <w:szCs w:val="24"/>
        </w:rPr>
        <w:t xml:space="preserve">an </w:t>
      </w:r>
      <w:r w:rsidRPr="00AE70CA">
        <w:rPr>
          <w:rFonts w:ascii="Nunito" w:hAnsi="Nunito"/>
          <w:sz w:val="24"/>
          <w:szCs w:val="24"/>
        </w:rPr>
        <w:t>external partner</w:t>
      </w:r>
    </w:p>
    <w:p w14:paraId="3571804A" w14:textId="5571980E" w:rsidR="00AE70CA" w:rsidRPr="00AE70CA" w:rsidRDefault="00AE70CA" w:rsidP="00CC7658">
      <w:pPr>
        <w:pStyle w:val="ListParagraph"/>
        <w:numPr>
          <w:ilvl w:val="0"/>
          <w:numId w:val="20"/>
        </w:numPr>
        <w:spacing w:line="276" w:lineRule="auto"/>
        <w:ind w:left="709" w:hanging="425"/>
        <w:jc w:val="both"/>
        <w:rPr>
          <w:rFonts w:ascii="Nunito" w:hAnsi="Nunito"/>
          <w:sz w:val="24"/>
          <w:szCs w:val="24"/>
        </w:rPr>
      </w:pPr>
      <w:r w:rsidRPr="00AE70CA">
        <w:rPr>
          <w:rFonts w:ascii="Nunito" w:hAnsi="Nunito"/>
          <w:sz w:val="24"/>
          <w:szCs w:val="24"/>
        </w:rPr>
        <w:t>Guidance and broad expectations in place from the start</w:t>
      </w:r>
    </w:p>
    <w:p w14:paraId="5E536ACD" w14:textId="3DA26495" w:rsidR="00AE70CA" w:rsidRPr="00AE70CA" w:rsidRDefault="00AE70CA" w:rsidP="00CC7658">
      <w:pPr>
        <w:pStyle w:val="ListParagraph"/>
        <w:numPr>
          <w:ilvl w:val="0"/>
          <w:numId w:val="20"/>
        </w:numPr>
        <w:spacing w:line="276" w:lineRule="auto"/>
        <w:ind w:left="709" w:hanging="425"/>
        <w:jc w:val="both"/>
        <w:rPr>
          <w:rFonts w:ascii="Nunito" w:hAnsi="Nunito"/>
          <w:sz w:val="24"/>
          <w:szCs w:val="24"/>
        </w:rPr>
      </w:pPr>
      <w:r w:rsidRPr="00AE70CA">
        <w:rPr>
          <w:rFonts w:ascii="Nunito" w:hAnsi="Nunito"/>
          <w:sz w:val="24"/>
          <w:szCs w:val="24"/>
        </w:rPr>
        <w:t>Local approach and implementation plan was developed by a wide range of local stakeholders</w:t>
      </w:r>
    </w:p>
    <w:p w14:paraId="5D0CC79F" w14:textId="77777777" w:rsidR="008D2BA6" w:rsidRDefault="00AE70CA" w:rsidP="008D2BA6">
      <w:pPr>
        <w:pStyle w:val="ListParagraph"/>
        <w:numPr>
          <w:ilvl w:val="0"/>
          <w:numId w:val="20"/>
        </w:numPr>
        <w:spacing w:line="276" w:lineRule="auto"/>
        <w:ind w:left="709" w:hanging="425"/>
        <w:jc w:val="both"/>
        <w:rPr>
          <w:rFonts w:ascii="Nunito" w:hAnsi="Nunito"/>
          <w:sz w:val="24"/>
          <w:szCs w:val="24"/>
        </w:rPr>
      </w:pPr>
      <w:r w:rsidRPr="00AE70CA">
        <w:rPr>
          <w:rFonts w:ascii="Nunito" w:hAnsi="Nunito"/>
          <w:sz w:val="24"/>
          <w:szCs w:val="24"/>
        </w:rPr>
        <w:t>Wide range of local stakeholders involved in interview panels, with equal weight given to all voices</w:t>
      </w:r>
    </w:p>
    <w:p w14:paraId="02310E43" w14:textId="77777777" w:rsidR="008D2BA6" w:rsidRPr="008D2BA6" w:rsidRDefault="008D2BA6" w:rsidP="008D2BA6">
      <w:pPr>
        <w:pStyle w:val="ListParagraph"/>
        <w:numPr>
          <w:ilvl w:val="0"/>
          <w:numId w:val="20"/>
        </w:numPr>
        <w:spacing w:line="276" w:lineRule="auto"/>
        <w:ind w:left="709" w:hanging="425"/>
        <w:jc w:val="both"/>
        <w:rPr>
          <w:rFonts w:ascii="Nunito" w:hAnsi="Nunito"/>
          <w:sz w:val="24"/>
          <w:szCs w:val="24"/>
        </w:rPr>
      </w:pPr>
    </w:p>
    <w:p w14:paraId="3CFDA5F0" w14:textId="2B9159DC" w:rsidR="008D2BA6" w:rsidRPr="008D2BA6" w:rsidRDefault="008D2BA6" w:rsidP="008D2BA6">
      <w:pPr>
        <w:spacing w:line="276" w:lineRule="auto"/>
        <w:jc w:val="both"/>
        <w:rPr>
          <w:rFonts w:ascii="Nunito" w:hAnsi="Nunito"/>
          <w:sz w:val="24"/>
          <w:szCs w:val="24"/>
        </w:rPr>
      </w:pPr>
      <w:r w:rsidRPr="008D2BA6">
        <w:rPr>
          <w:noProof/>
        </w:rPr>
        <w:lastRenderedPageBreak/>
        <mc:AlternateContent>
          <mc:Choice Requires="wps">
            <w:drawing>
              <wp:anchor distT="0" distB="0" distL="114300" distR="114300" simplePos="0" relativeHeight="251747328" behindDoc="1" locked="0" layoutInCell="1" allowOverlap="1" wp14:anchorId="62373AB1" wp14:editId="2B0F774D">
                <wp:simplePos x="0" y="0"/>
                <wp:positionH relativeFrom="page">
                  <wp:align>left</wp:align>
                </wp:positionH>
                <wp:positionV relativeFrom="paragraph">
                  <wp:posOffset>-3175</wp:posOffset>
                </wp:positionV>
                <wp:extent cx="8219440" cy="492760"/>
                <wp:effectExtent l="0" t="0" r="0" b="2540"/>
                <wp:wrapNone/>
                <wp:docPr id="305834710" name="Rectangle 305834710"/>
                <wp:cNvGraphicFramePr/>
                <a:graphic xmlns:a="http://schemas.openxmlformats.org/drawingml/2006/main">
                  <a:graphicData uri="http://schemas.microsoft.com/office/word/2010/wordprocessingShape">
                    <wps:wsp>
                      <wps:cNvSpPr/>
                      <wps:spPr>
                        <a:xfrm>
                          <a:off x="0" y="0"/>
                          <a:ext cx="8219440" cy="492760"/>
                        </a:xfrm>
                        <a:prstGeom prst="rect">
                          <a:avLst/>
                        </a:prstGeom>
                        <a:solidFill>
                          <a:srgbClr val="007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AF69DAD" id="Rectangle 305834710" o:spid="_x0000_s1026" style="position:absolute;margin-left:0;margin-top:-.25pt;width:647.2pt;height:38.8pt;z-index:-251569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" fillcolor="#007cc1" stroked="f" strokeweight="1pt">
                <w10:wrap anchorx="page"/>
              </v:rect>
            </w:pict>
          </mc:Fallback>
        </mc:AlternateContent>
      </w:r>
      <w:r w:rsidRPr="008D2BA6">
        <w:rPr>
          <w:rFonts w:ascii="Arial" w:hAnsi="Arial" w:cs="Arial"/>
          <w:b/>
          <w:bCs/>
          <w:color w:val="FFFFFF" w:themeColor="background1"/>
          <w:sz w:val="32"/>
          <w:szCs w:val="32"/>
        </w:rPr>
        <w:t>Recent Work – What Does it Mean in Practice?</w:t>
      </w:r>
    </w:p>
    <w:p w14:paraId="4063E553" w14:textId="77777777" w:rsidR="008D2BA6" w:rsidRDefault="008D2BA6" w:rsidP="008D2BA6">
      <w:pPr>
        <w:rPr>
          <w:rFonts w:ascii="Nunito" w:hAnsi="Nunito"/>
          <w:sz w:val="24"/>
          <w:szCs w:val="24"/>
        </w:rPr>
      </w:pPr>
    </w:p>
    <w:p w14:paraId="38256C6F" w14:textId="47ECCF5A" w:rsidR="008D2BA6" w:rsidRPr="008D2BA6" w:rsidRDefault="008D2BA6" w:rsidP="008D2BA6">
      <w:pPr>
        <w:rPr>
          <w:rFonts w:ascii="Nunito" w:hAnsi="Nunito"/>
          <w:b/>
          <w:bCs/>
          <w:sz w:val="32"/>
          <w:szCs w:val="32"/>
        </w:rPr>
      </w:pPr>
      <w:r w:rsidRPr="008D2BA6">
        <w:rPr>
          <w:rFonts w:ascii="Nunito" w:hAnsi="Nunito"/>
          <w:b/>
          <w:bCs/>
          <w:sz w:val="32"/>
          <w:szCs w:val="32"/>
        </w:rPr>
        <w:t>Case Study 3: Consultation</w:t>
      </w:r>
    </w:p>
    <w:p w14:paraId="7DC70131" w14:textId="386C91E2" w:rsidR="008D2BA6" w:rsidRPr="008D2BA6" w:rsidRDefault="008D2BA6" w:rsidP="008D2BA6">
      <w:pPr>
        <w:rPr>
          <w:rFonts w:ascii="Nunito" w:hAnsi="Nunito"/>
          <w:sz w:val="24"/>
          <w:szCs w:val="24"/>
        </w:rPr>
      </w:pPr>
      <w:r w:rsidRPr="008D2BA6">
        <w:rPr>
          <w:rFonts w:ascii="Nunito" w:hAnsi="Nunito"/>
          <w:sz w:val="24"/>
          <w:szCs w:val="24"/>
        </w:rPr>
        <w:t>PROJECT:</w:t>
      </w:r>
      <w:r w:rsidRPr="008D2BA6">
        <w:rPr>
          <w:rFonts w:ascii="Nunito" w:hAnsi="Nunito"/>
          <w:b/>
          <w:bCs/>
          <w:sz w:val="24"/>
          <w:szCs w:val="24"/>
        </w:rPr>
        <w:t xml:space="preserve"> </w:t>
      </w:r>
      <w:r w:rsidRPr="008D2BA6">
        <w:rPr>
          <w:rFonts w:ascii="Nunito" w:hAnsi="Nunito"/>
          <w:sz w:val="24"/>
          <w:szCs w:val="24"/>
        </w:rPr>
        <w:t>Designated Schools Grant Management Plan</w:t>
      </w:r>
    </w:p>
    <w:p w14:paraId="5685AFE8" w14:textId="77777777" w:rsidR="008D2BA6" w:rsidRPr="008D2BA6" w:rsidRDefault="008D2BA6" w:rsidP="008D2BA6">
      <w:pPr>
        <w:rPr>
          <w:rFonts w:ascii="Nunito" w:hAnsi="Nunito"/>
          <w:sz w:val="24"/>
          <w:szCs w:val="24"/>
        </w:rPr>
      </w:pPr>
      <w:r w:rsidRPr="008D2BA6">
        <w:rPr>
          <w:rFonts w:ascii="Nunito" w:hAnsi="Nunito"/>
          <w:sz w:val="24"/>
          <w:szCs w:val="24"/>
        </w:rPr>
        <w:t>SUMMARY OF THE PROJECT:</w:t>
      </w:r>
    </w:p>
    <w:p w14:paraId="61BA41E7" w14:textId="77777777" w:rsidR="008D2BA6" w:rsidRPr="008D2BA6" w:rsidRDefault="008D2BA6" w:rsidP="008D2BA6">
      <w:pPr>
        <w:rPr>
          <w:rFonts w:ascii="Nunito" w:hAnsi="Nunito"/>
          <w:sz w:val="24"/>
          <w:szCs w:val="24"/>
        </w:rPr>
      </w:pPr>
      <w:r w:rsidRPr="008D2BA6">
        <w:rPr>
          <w:rFonts w:ascii="Nunito" w:hAnsi="Nunito"/>
          <w:sz w:val="24"/>
          <w:szCs w:val="24"/>
        </w:rPr>
        <w:t>The local authority is required by the Department for Education to have a Designated Schools Grant (DSG) Management Plan to help manage finances related to SEND. The local authority commissioned an experienced Strategic Adviser to lead this piece of work.</w:t>
      </w:r>
    </w:p>
    <w:p w14:paraId="417F26F7" w14:textId="77777777" w:rsidR="008D2BA6" w:rsidRPr="008D2BA6" w:rsidRDefault="008D2BA6" w:rsidP="008D2BA6">
      <w:pPr>
        <w:rPr>
          <w:rFonts w:ascii="Nunito" w:hAnsi="Nunito"/>
          <w:sz w:val="24"/>
          <w:szCs w:val="24"/>
        </w:rPr>
      </w:pPr>
      <w:r w:rsidRPr="008D2BA6">
        <w:rPr>
          <w:rFonts w:ascii="Nunito" w:hAnsi="Nunito"/>
          <w:sz w:val="24"/>
          <w:szCs w:val="24"/>
        </w:rPr>
        <w:t>The Strategic Adviser brought together a wide range of stakeholders to plan how communication and participation would take place during the project. This included multiple local authority leaders, education leaders, parent and carer groups, SENCo Boards, children and young people’s groups and voluntary sector organisations.</w:t>
      </w:r>
    </w:p>
    <w:p w14:paraId="4606A8B9" w14:textId="77777777" w:rsidR="008D2BA6" w:rsidRPr="008D2BA6" w:rsidRDefault="008D2BA6" w:rsidP="008D2BA6">
      <w:pPr>
        <w:rPr>
          <w:rFonts w:ascii="Nunito" w:hAnsi="Nunito"/>
          <w:sz w:val="24"/>
          <w:szCs w:val="24"/>
        </w:rPr>
      </w:pPr>
      <w:r w:rsidRPr="008D2BA6">
        <w:rPr>
          <w:rFonts w:ascii="Nunito" w:hAnsi="Nunito"/>
          <w:sz w:val="24"/>
          <w:szCs w:val="24"/>
        </w:rPr>
        <w:t xml:space="preserve"> The Strategic Adviser then undertook a review of the DSG, which included inviting the full range of stakeholders to share their views on what was working well locally and what could be improved or changed. The Strategic Adviser then used these views, along with other findings from the review, to develop a draft Action Plan. This was then further developed with the stakeholders before being shared more widely.</w:t>
      </w:r>
    </w:p>
    <w:p w14:paraId="088396A1" w14:textId="77777777" w:rsidR="008D2BA6" w:rsidRPr="008D2BA6" w:rsidRDefault="008D2BA6" w:rsidP="008D2BA6">
      <w:pPr>
        <w:rPr>
          <w:rFonts w:ascii="Nunito" w:hAnsi="Nunito"/>
          <w:b/>
          <w:bCs/>
          <w:sz w:val="24"/>
          <w:szCs w:val="24"/>
        </w:rPr>
      </w:pPr>
      <w:r w:rsidRPr="008D2BA6">
        <w:rPr>
          <w:rFonts w:ascii="Nunito" w:hAnsi="Nunito"/>
          <w:sz w:val="24"/>
          <w:szCs w:val="24"/>
        </w:rPr>
        <w:t>The Department for Education approved and signed off the DSG Management Plan.</w:t>
      </w:r>
    </w:p>
    <w:p w14:paraId="3B3654A9" w14:textId="77777777" w:rsidR="008D2BA6" w:rsidRPr="008D2BA6" w:rsidRDefault="008D2BA6" w:rsidP="008D2BA6">
      <w:pPr>
        <w:rPr>
          <w:rFonts w:ascii="Nunito" w:hAnsi="Nunito"/>
          <w:b/>
          <w:bCs/>
          <w:sz w:val="24"/>
          <w:szCs w:val="24"/>
        </w:rPr>
      </w:pPr>
    </w:p>
    <w:p w14:paraId="2E5ABDBF" w14:textId="77777777" w:rsidR="008D2BA6" w:rsidRPr="008D2BA6" w:rsidRDefault="008D2BA6" w:rsidP="008D2BA6">
      <w:pPr>
        <w:rPr>
          <w:rFonts w:ascii="Nunito" w:hAnsi="Nunito"/>
          <w:sz w:val="24"/>
          <w:szCs w:val="24"/>
        </w:rPr>
      </w:pPr>
      <w:r w:rsidRPr="008D2BA6">
        <w:rPr>
          <w:rFonts w:ascii="Nunito" w:hAnsi="Nunito"/>
          <w:sz w:val="24"/>
          <w:szCs w:val="24"/>
        </w:rPr>
        <w:t>ELEMENTS OF CONSULTATION:</w:t>
      </w:r>
    </w:p>
    <w:p w14:paraId="6A2E26DE" w14:textId="77777777" w:rsidR="008D2BA6" w:rsidRPr="008D2BA6" w:rsidRDefault="008D2BA6" w:rsidP="008D2BA6">
      <w:pPr>
        <w:numPr>
          <w:ilvl w:val="0"/>
          <w:numId w:val="13"/>
        </w:numPr>
        <w:rPr>
          <w:rFonts w:ascii="Nunito" w:hAnsi="Nunito"/>
          <w:sz w:val="24"/>
          <w:szCs w:val="24"/>
        </w:rPr>
      </w:pPr>
      <w:r w:rsidRPr="008D2BA6">
        <w:rPr>
          <w:rFonts w:ascii="Nunito" w:hAnsi="Nunito"/>
          <w:sz w:val="24"/>
          <w:szCs w:val="24"/>
        </w:rPr>
        <w:t>Initiated by an external partner</w:t>
      </w:r>
    </w:p>
    <w:p w14:paraId="079614BA" w14:textId="77777777" w:rsidR="008D2BA6" w:rsidRPr="008D2BA6" w:rsidRDefault="008D2BA6" w:rsidP="008D2BA6">
      <w:pPr>
        <w:numPr>
          <w:ilvl w:val="0"/>
          <w:numId w:val="13"/>
        </w:numPr>
        <w:rPr>
          <w:rFonts w:ascii="Nunito" w:hAnsi="Nunito"/>
          <w:sz w:val="24"/>
          <w:szCs w:val="24"/>
        </w:rPr>
      </w:pPr>
      <w:r w:rsidRPr="008D2BA6">
        <w:rPr>
          <w:rFonts w:ascii="Nunito" w:hAnsi="Nunito"/>
          <w:sz w:val="24"/>
          <w:szCs w:val="24"/>
        </w:rPr>
        <w:t>Expectations and parameters in place from the very start</w:t>
      </w:r>
    </w:p>
    <w:p w14:paraId="23A5E3A3" w14:textId="77777777" w:rsidR="008D2BA6" w:rsidRPr="008D2BA6" w:rsidRDefault="008D2BA6" w:rsidP="008D2BA6">
      <w:pPr>
        <w:numPr>
          <w:ilvl w:val="0"/>
          <w:numId w:val="13"/>
        </w:numPr>
        <w:rPr>
          <w:rFonts w:ascii="Nunito" w:hAnsi="Nunito"/>
          <w:sz w:val="24"/>
          <w:szCs w:val="24"/>
        </w:rPr>
      </w:pPr>
      <w:r w:rsidRPr="008D2BA6">
        <w:rPr>
          <w:rFonts w:ascii="Nunito" w:hAnsi="Nunito"/>
          <w:sz w:val="24"/>
          <w:szCs w:val="24"/>
        </w:rPr>
        <w:t>Communication and engagement processes developed with stakeholders</w:t>
      </w:r>
    </w:p>
    <w:p w14:paraId="2E1AA34E" w14:textId="77777777" w:rsidR="008D2BA6" w:rsidRPr="008D2BA6" w:rsidRDefault="008D2BA6" w:rsidP="008D2BA6">
      <w:pPr>
        <w:numPr>
          <w:ilvl w:val="0"/>
          <w:numId w:val="13"/>
        </w:numPr>
        <w:rPr>
          <w:rFonts w:ascii="Nunito" w:hAnsi="Nunito"/>
          <w:sz w:val="24"/>
          <w:szCs w:val="24"/>
        </w:rPr>
      </w:pPr>
      <w:r w:rsidRPr="008D2BA6">
        <w:rPr>
          <w:rFonts w:ascii="Nunito" w:hAnsi="Nunito"/>
          <w:sz w:val="24"/>
          <w:szCs w:val="24"/>
        </w:rPr>
        <w:t>Views sought from a range of stakeholders, brought together with other data</w:t>
      </w:r>
    </w:p>
    <w:p w14:paraId="4EF7BEED" w14:textId="77777777" w:rsidR="008D2BA6" w:rsidRPr="008D2BA6" w:rsidRDefault="008D2BA6" w:rsidP="008D2BA6">
      <w:pPr>
        <w:numPr>
          <w:ilvl w:val="0"/>
          <w:numId w:val="13"/>
        </w:numPr>
        <w:rPr>
          <w:rFonts w:ascii="Nunito" w:hAnsi="Nunito"/>
          <w:sz w:val="24"/>
          <w:szCs w:val="24"/>
        </w:rPr>
      </w:pPr>
      <w:r w:rsidRPr="008D2BA6">
        <w:rPr>
          <w:rFonts w:ascii="Nunito" w:hAnsi="Nunito"/>
          <w:sz w:val="24"/>
          <w:szCs w:val="24"/>
        </w:rPr>
        <w:t>Draft plan developed by Strategic Adviser based on findings, then developed further with stakeholders</w:t>
      </w:r>
    </w:p>
    <w:p w14:paraId="116470E7" w14:textId="77777777" w:rsidR="008D2BA6" w:rsidRPr="008D2BA6" w:rsidRDefault="008D2BA6" w:rsidP="008D2BA6">
      <w:pPr>
        <w:rPr>
          <w:rFonts w:ascii="Nunito" w:hAnsi="Nunito"/>
          <w:sz w:val="24"/>
          <w:szCs w:val="24"/>
        </w:rPr>
      </w:pPr>
    </w:p>
    <w:p w14:paraId="5577345C" w14:textId="77777777" w:rsidR="00D827BD" w:rsidRDefault="00D827BD" w:rsidP="008D2BA6">
      <w:pPr>
        <w:rPr>
          <w:rFonts w:ascii="Nunito" w:hAnsi="Nunito"/>
          <w:sz w:val="24"/>
          <w:szCs w:val="24"/>
        </w:rPr>
      </w:pPr>
    </w:p>
    <w:p w14:paraId="7D132E4B" w14:textId="07D5ECCF" w:rsidR="00D827BD" w:rsidRDefault="00D827BD" w:rsidP="008D2BA6">
      <w:pPr>
        <w:rPr>
          <w:rFonts w:ascii="Nunito" w:hAnsi="Nunito"/>
          <w:sz w:val="24"/>
          <w:szCs w:val="24"/>
        </w:rPr>
      </w:pPr>
      <w:r>
        <w:rPr>
          <w:rFonts w:ascii="Nunito" w:hAnsi="Nunito"/>
          <w:sz w:val="24"/>
          <w:szCs w:val="24"/>
        </w:rPr>
        <w:lastRenderedPageBreak/>
        <w:t xml:space="preserve">The Stakeholders involved in the producing our Charter very much want to make sure the Charter evolves over time and serves us well in our aim to Co-produce well with our SEND families. </w:t>
      </w:r>
    </w:p>
    <w:p w14:paraId="44F92089" w14:textId="24F70918" w:rsidR="00D827BD" w:rsidRDefault="00D827BD" w:rsidP="008D2BA6">
      <w:pPr>
        <w:rPr>
          <w:rFonts w:ascii="Nunito" w:hAnsi="Nunito"/>
          <w:sz w:val="24"/>
          <w:szCs w:val="24"/>
        </w:rPr>
      </w:pPr>
      <w:r>
        <w:rPr>
          <w:rFonts w:ascii="Nunito" w:hAnsi="Nunito"/>
          <w:sz w:val="24"/>
          <w:szCs w:val="24"/>
        </w:rPr>
        <w:t xml:space="preserve">If you have any feedback to share or questions you’d like an answer to please e mail </w:t>
      </w:r>
      <w:hyperlink r:id="rId20" w:history="1">
        <w:r w:rsidR="0071608C">
          <w:rPr>
            <w:rStyle w:val="Hyperlink"/>
            <w:rFonts w:ascii="Nunito" w:hAnsi="Nunito"/>
            <w:sz w:val="24"/>
            <w:szCs w:val="24"/>
          </w:rPr>
          <w:t>sendlo@</w:t>
        </w:r>
        <w:r w:rsidRPr="00E50D6B">
          <w:rPr>
            <w:rStyle w:val="Hyperlink"/>
            <w:rFonts w:ascii="Nunito" w:hAnsi="Nunito"/>
            <w:sz w:val="24"/>
            <w:szCs w:val="24"/>
          </w:rPr>
          <w:t>wirral.gov.uk</w:t>
        </w:r>
      </w:hyperlink>
    </w:p>
    <w:p w14:paraId="3C87B2D6" w14:textId="77777777" w:rsidR="00D827BD" w:rsidRDefault="00D827BD" w:rsidP="008D2BA6">
      <w:pPr>
        <w:rPr>
          <w:rFonts w:ascii="Nunito" w:hAnsi="Nunito"/>
          <w:sz w:val="24"/>
          <w:szCs w:val="24"/>
        </w:rPr>
      </w:pPr>
    </w:p>
    <w:p w14:paraId="18E0EDFD" w14:textId="77777777" w:rsidR="00D827BD" w:rsidRDefault="00D827BD" w:rsidP="008D2BA6">
      <w:pPr>
        <w:rPr>
          <w:rFonts w:ascii="Nunito" w:hAnsi="Nunito"/>
          <w:sz w:val="24"/>
          <w:szCs w:val="24"/>
        </w:rPr>
      </w:pPr>
    </w:p>
    <w:p w14:paraId="28310079" w14:textId="63E3FDAD" w:rsidR="008D2BA6" w:rsidRPr="008D2BA6" w:rsidRDefault="008D2BA6" w:rsidP="008D2BA6">
      <w:pPr>
        <w:rPr>
          <w:rFonts w:ascii="Nunito" w:hAnsi="Nunito"/>
          <w:sz w:val="24"/>
          <w:szCs w:val="24"/>
        </w:rPr>
      </w:pPr>
      <w:r w:rsidRPr="008D2BA6">
        <w:rPr>
          <w:rFonts w:ascii="Nunito" w:hAnsi="Nunito"/>
          <w:sz w:val="24"/>
          <w:szCs w:val="24"/>
        </w:rPr>
        <w:t>Published : February 2023</w:t>
      </w:r>
    </w:p>
    <w:p w14:paraId="7AEBF101" w14:textId="77777777" w:rsidR="008D2BA6" w:rsidRPr="008D2BA6" w:rsidRDefault="008D2BA6" w:rsidP="008D2BA6">
      <w:pPr>
        <w:rPr>
          <w:rFonts w:ascii="Nunito" w:hAnsi="Nunito"/>
          <w:sz w:val="24"/>
          <w:szCs w:val="24"/>
        </w:rPr>
      </w:pPr>
      <w:r w:rsidRPr="008D2BA6">
        <w:rPr>
          <w:rFonts w:ascii="Nunito" w:hAnsi="Nunito"/>
          <w:sz w:val="24"/>
          <w:szCs w:val="24"/>
        </w:rPr>
        <w:t xml:space="preserve">Review date: February 2024 </w:t>
      </w:r>
    </w:p>
    <w:p w14:paraId="17FE927F" w14:textId="4889A567" w:rsidR="00AE70CA" w:rsidRPr="00646A20" w:rsidRDefault="00AE70CA" w:rsidP="00646A20">
      <w:pPr>
        <w:rPr>
          <w:rFonts w:ascii="Nunito" w:hAnsi="Nunito"/>
          <w:sz w:val="24"/>
          <w:szCs w:val="24"/>
        </w:rPr>
      </w:pPr>
    </w:p>
    <w:sectPr w:rsidR="00AE70CA" w:rsidRPr="00646A20" w:rsidSect="00140E52">
      <w:headerReference w:type="default" r:id="rId21"/>
      <w:footerReference w:type="default" r:id="rId22"/>
      <w:pgSz w:w="11906" w:h="16838"/>
      <w:pgMar w:top="426" w:right="1133"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2D0D7" w14:textId="77777777" w:rsidR="00B258F7" w:rsidRDefault="00B258F7" w:rsidP="00B258F7">
      <w:pPr>
        <w:spacing w:after="0" w:line="240" w:lineRule="auto"/>
      </w:pPr>
      <w:r>
        <w:separator/>
      </w:r>
    </w:p>
  </w:endnote>
  <w:endnote w:type="continuationSeparator" w:id="0">
    <w:p w14:paraId="035CE390" w14:textId="77777777" w:rsidR="00B258F7" w:rsidRDefault="00B258F7" w:rsidP="00B25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unito Medium">
    <w:altName w:val="Calibri"/>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Nunito"/>
    <w:charset w:val="00"/>
    <w:family w:val="auto"/>
    <w:pitch w:val="variable"/>
    <w:sig w:usb0="A00002FF" w:usb1="5000204B" w:usb2="00000000" w:usb3="00000000" w:csb0="00000197"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51253"/>
      <w:docPartObj>
        <w:docPartGallery w:val="Page Numbers (Bottom of Page)"/>
        <w:docPartUnique/>
      </w:docPartObj>
    </w:sdtPr>
    <w:sdtEndPr>
      <w:rPr>
        <w:noProof/>
      </w:rPr>
    </w:sdtEndPr>
    <w:sdtContent>
      <w:p w14:paraId="0F0A1EBF" w14:textId="11D567B9" w:rsidR="00E100A2" w:rsidRDefault="00E100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048C3D" w14:textId="77777777" w:rsidR="00E100A2" w:rsidRDefault="00E100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8E174" w14:textId="77777777" w:rsidR="00B258F7" w:rsidRDefault="00B258F7" w:rsidP="00B258F7">
      <w:pPr>
        <w:spacing w:after="0" w:line="240" w:lineRule="auto"/>
      </w:pPr>
      <w:r>
        <w:separator/>
      </w:r>
    </w:p>
  </w:footnote>
  <w:footnote w:type="continuationSeparator" w:id="0">
    <w:p w14:paraId="0859BBDC" w14:textId="77777777" w:rsidR="00B258F7" w:rsidRDefault="00B258F7" w:rsidP="00B25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F4D8E" w14:textId="53C3E501" w:rsidR="00BE0EA7" w:rsidRDefault="00BB78A1" w:rsidP="00BE0EA7">
    <w:r w:rsidRPr="00BB78A1">
      <w:rPr>
        <w:noProof/>
      </w:rPr>
      <w:drawing>
        <wp:anchor distT="0" distB="0" distL="114300" distR="114300" simplePos="0" relativeHeight="251657216" behindDoc="0" locked="0" layoutInCell="1" allowOverlap="1" wp14:anchorId="59DBE181" wp14:editId="7A298940">
          <wp:simplePos x="0" y="0"/>
          <wp:positionH relativeFrom="column">
            <wp:posOffset>4271010</wp:posOffset>
          </wp:positionH>
          <wp:positionV relativeFrom="paragraph">
            <wp:posOffset>112282</wp:posOffset>
          </wp:positionV>
          <wp:extent cx="1578610" cy="702310"/>
          <wp:effectExtent l="0" t="0" r="2540" b="2540"/>
          <wp:wrapSquare wrapText="bothSides"/>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702310"/>
                  </a:xfrm>
                  <a:prstGeom prst="rect">
                    <a:avLst/>
                  </a:prstGeom>
                </pic:spPr>
              </pic:pic>
            </a:graphicData>
          </a:graphic>
          <wp14:sizeRelH relativeFrom="margin">
            <wp14:pctWidth>0</wp14:pctWidth>
          </wp14:sizeRelH>
          <wp14:sizeRelV relativeFrom="margin">
            <wp14:pctHeight>0</wp14:pctHeight>
          </wp14:sizeRelV>
        </wp:anchor>
      </w:drawing>
    </w:r>
  </w:p>
  <w:p w14:paraId="2B9EE321" w14:textId="0379085B" w:rsidR="00BE0EA7" w:rsidRPr="00E100A2" w:rsidRDefault="00BE0EA7" w:rsidP="00BE0EA7">
    <w:pPr>
      <w:pStyle w:val="Title"/>
      <w:spacing w:line="360" w:lineRule="auto"/>
      <w:rPr>
        <w:rFonts w:ascii="Arial" w:hAnsi="Arial" w:cs="Arial"/>
        <w:sz w:val="40"/>
        <w:szCs w:val="40"/>
      </w:rPr>
    </w:pPr>
    <w:r w:rsidRPr="00E100A2">
      <w:rPr>
        <w:rFonts w:ascii="Arial" w:hAnsi="Arial" w:cs="Arial"/>
        <w:sz w:val="40"/>
        <w:szCs w:val="40"/>
      </w:rPr>
      <w:t xml:space="preserve">Wirral </w:t>
    </w:r>
    <w:r w:rsidR="00E100A2" w:rsidRPr="00E100A2">
      <w:rPr>
        <w:rFonts w:ascii="Arial" w:hAnsi="Arial" w:cs="Arial"/>
        <w:sz w:val="40"/>
        <w:szCs w:val="40"/>
      </w:rPr>
      <w:t xml:space="preserve">SEND </w:t>
    </w:r>
    <w:r w:rsidRPr="00E100A2">
      <w:rPr>
        <w:rFonts w:ascii="Arial" w:hAnsi="Arial" w:cs="Arial"/>
        <w:sz w:val="40"/>
        <w:szCs w:val="40"/>
      </w:rPr>
      <w:t>Co-production Charter</w:t>
    </w:r>
  </w:p>
  <w:p w14:paraId="250A8101" w14:textId="6DD4B8E7" w:rsidR="008D2BA6" w:rsidRDefault="008D2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9C1"/>
    <w:multiLevelType w:val="hybridMultilevel"/>
    <w:tmpl w:val="61C2D3BC"/>
    <w:lvl w:ilvl="0" w:tplc="25A6CB42">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21DE1"/>
    <w:multiLevelType w:val="hybridMultilevel"/>
    <w:tmpl w:val="FB42AB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671229"/>
    <w:multiLevelType w:val="hybridMultilevel"/>
    <w:tmpl w:val="E40EA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E5E94"/>
    <w:multiLevelType w:val="hybridMultilevel"/>
    <w:tmpl w:val="2CBCA6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C17F9"/>
    <w:multiLevelType w:val="hybridMultilevel"/>
    <w:tmpl w:val="04941932"/>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9291701"/>
    <w:multiLevelType w:val="hybridMultilevel"/>
    <w:tmpl w:val="8B28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2974BF"/>
    <w:multiLevelType w:val="hybridMultilevel"/>
    <w:tmpl w:val="EE0A99B0"/>
    <w:lvl w:ilvl="0" w:tplc="E1066478">
      <w:start w:val="1"/>
      <w:numFmt w:val="bullet"/>
      <w:lvlText w:val="-"/>
      <w:lvlJc w:val="left"/>
      <w:pPr>
        <w:ind w:left="720" w:hanging="360"/>
      </w:pPr>
      <w:rPr>
        <w:rFonts w:ascii="Nunito Medium" w:eastAsiaTheme="minorHAnsi" w:hAnsi="Nunito Medium"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5457CE"/>
    <w:multiLevelType w:val="hybridMultilevel"/>
    <w:tmpl w:val="97CC1882"/>
    <w:lvl w:ilvl="0" w:tplc="796A436A">
      <w:start w:val="1"/>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C041D4D"/>
    <w:multiLevelType w:val="hybridMultilevel"/>
    <w:tmpl w:val="A26A5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334D82"/>
    <w:multiLevelType w:val="hybridMultilevel"/>
    <w:tmpl w:val="6358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2C0664"/>
    <w:multiLevelType w:val="hybridMultilevel"/>
    <w:tmpl w:val="E806E5F6"/>
    <w:lvl w:ilvl="0" w:tplc="14AEA32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742CF1"/>
    <w:multiLevelType w:val="hybridMultilevel"/>
    <w:tmpl w:val="A8EE2B9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98C3F82"/>
    <w:multiLevelType w:val="hybridMultilevel"/>
    <w:tmpl w:val="4F062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EA52B8"/>
    <w:multiLevelType w:val="hybridMultilevel"/>
    <w:tmpl w:val="316A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4C5669"/>
    <w:multiLevelType w:val="hybridMultilevel"/>
    <w:tmpl w:val="98BCC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F574A0"/>
    <w:multiLevelType w:val="hybridMultilevel"/>
    <w:tmpl w:val="D49AB9CE"/>
    <w:lvl w:ilvl="0" w:tplc="88FEEB0C">
      <w:start w:val="1"/>
      <w:numFmt w:val="bullet"/>
      <w:lvlText w:val="-"/>
      <w:lvlJc w:val="left"/>
      <w:pPr>
        <w:tabs>
          <w:tab w:val="num" w:pos="720"/>
        </w:tabs>
        <w:ind w:left="720" w:hanging="360"/>
      </w:pPr>
      <w:rPr>
        <w:rFonts w:ascii="Times New Roman" w:hAnsi="Times New Roman" w:hint="default"/>
      </w:rPr>
    </w:lvl>
    <w:lvl w:ilvl="1" w:tplc="DD549B9C" w:tentative="1">
      <w:start w:val="1"/>
      <w:numFmt w:val="bullet"/>
      <w:lvlText w:val="-"/>
      <w:lvlJc w:val="left"/>
      <w:pPr>
        <w:tabs>
          <w:tab w:val="num" w:pos="1440"/>
        </w:tabs>
        <w:ind w:left="1440" w:hanging="360"/>
      </w:pPr>
      <w:rPr>
        <w:rFonts w:ascii="Times New Roman" w:hAnsi="Times New Roman" w:hint="default"/>
      </w:rPr>
    </w:lvl>
    <w:lvl w:ilvl="2" w:tplc="5E1836DA" w:tentative="1">
      <w:start w:val="1"/>
      <w:numFmt w:val="bullet"/>
      <w:lvlText w:val="-"/>
      <w:lvlJc w:val="left"/>
      <w:pPr>
        <w:tabs>
          <w:tab w:val="num" w:pos="2160"/>
        </w:tabs>
        <w:ind w:left="2160" w:hanging="360"/>
      </w:pPr>
      <w:rPr>
        <w:rFonts w:ascii="Times New Roman" w:hAnsi="Times New Roman" w:hint="default"/>
      </w:rPr>
    </w:lvl>
    <w:lvl w:ilvl="3" w:tplc="D1A6650E" w:tentative="1">
      <w:start w:val="1"/>
      <w:numFmt w:val="bullet"/>
      <w:lvlText w:val="-"/>
      <w:lvlJc w:val="left"/>
      <w:pPr>
        <w:tabs>
          <w:tab w:val="num" w:pos="2880"/>
        </w:tabs>
        <w:ind w:left="2880" w:hanging="360"/>
      </w:pPr>
      <w:rPr>
        <w:rFonts w:ascii="Times New Roman" w:hAnsi="Times New Roman" w:hint="default"/>
      </w:rPr>
    </w:lvl>
    <w:lvl w:ilvl="4" w:tplc="22ACA30A" w:tentative="1">
      <w:start w:val="1"/>
      <w:numFmt w:val="bullet"/>
      <w:lvlText w:val="-"/>
      <w:lvlJc w:val="left"/>
      <w:pPr>
        <w:tabs>
          <w:tab w:val="num" w:pos="3600"/>
        </w:tabs>
        <w:ind w:left="3600" w:hanging="360"/>
      </w:pPr>
      <w:rPr>
        <w:rFonts w:ascii="Times New Roman" w:hAnsi="Times New Roman" w:hint="default"/>
      </w:rPr>
    </w:lvl>
    <w:lvl w:ilvl="5" w:tplc="2DEAD460" w:tentative="1">
      <w:start w:val="1"/>
      <w:numFmt w:val="bullet"/>
      <w:lvlText w:val="-"/>
      <w:lvlJc w:val="left"/>
      <w:pPr>
        <w:tabs>
          <w:tab w:val="num" w:pos="4320"/>
        </w:tabs>
        <w:ind w:left="4320" w:hanging="360"/>
      </w:pPr>
      <w:rPr>
        <w:rFonts w:ascii="Times New Roman" w:hAnsi="Times New Roman" w:hint="default"/>
      </w:rPr>
    </w:lvl>
    <w:lvl w:ilvl="6" w:tplc="20049FFC" w:tentative="1">
      <w:start w:val="1"/>
      <w:numFmt w:val="bullet"/>
      <w:lvlText w:val="-"/>
      <w:lvlJc w:val="left"/>
      <w:pPr>
        <w:tabs>
          <w:tab w:val="num" w:pos="5040"/>
        </w:tabs>
        <w:ind w:left="5040" w:hanging="360"/>
      </w:pPr>
      <w:rPr>
        <w:rFonts w:ascii="Times New Roman" w:hAnsi="Times New Roman" w:hint="default"/>
      </w:rPr>
    </w:lvl>
    <w:lvl w:ilvl="7" w:tplc="285A572E" w:tentative="1">
      <w:start w:val="1"/>
      <w:numFmt w:val="bullet"/>
      <w:lvlText w:val="-"/>
      <w:lvlJc w:val="left"/>
      <w:pPr>
        <w:tabs>
          <w:tab w:val="num" w:pos="5760"/>
        </w:tabs>
        <w:ind w:left="5760" w:hanging="360"/>
      </w:pPr>
      <w:rPr>
        <w:rFonts w:ascii="Times New Roman" w:hAnsi="Times New Roman" w:hint="default"/>
      </w:rPr>
    </w:lvl>
    <w:lvl w:ilvl="8" w:tplc="0E42532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506100E"/>
    <w:multiLevelType w:val="hybridMultilevel"/>
    <w:tmpl w:val="490E1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524A7F"/>
    <w:multiLevelType w:val="hybridMultilevel"/>
    <w:tmpl w:val="D6DE9B4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7DA025E"/>
    <w:multiLevelType w:val="hybridMultilevel"/>
    <w:tmpl w:val="9B3E1396"/>
    <w:lvl w:ilvl="0" w:tplc="FFFFFFFF">
      <w:start w:val="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F">
      <w:start w:val="1"/>
      <w:numFmt w:val="decimal"/>
      <w:lvlText w:val="%4."/>
      <w:lvlJc w:val="left"/>
      <w:pPr>
        <w:ind w:left="72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D4E475C"/>
    <w:multiLevelType w:val="hybridMultilevel"/>
    <w:tmpl w:val="B93246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055413"/>
    <w:multiLevelType w:val="hybridMultilevel"/>
    <w:tmpl w:val="4A088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BF1D12"/>
    <w:multiLevelType w:val="hybridMultilevel"/>
    <w:tmpl w:val="D466F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1928C8"/>
    <w:multiLevelType w:val="hybridMultilevel"/>
    <w:tmpl w:val="9D8A5F56"/>
    <w:lvl w:ilvl="0" w:tplc="FFFFFFFF">
      <w:start w:val="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72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8A42ADA"/>
    <w:multiLevelType w:val="hybridMultilevel"/>
    <w:tmpl w:val="EF9264A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9581FB3"/>
    <w:multiLevelType w:val="hybridMultilevel"/>
    <w:tmpl w:val="9EEA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8F5AC4"/>
    <w:multiLevelType w:val="hybridMultilevel"/>
    <w:tmpl w:val="FAC269F6"/>
    <w:lvl w:ilvl="0" w:tplc="FFFFFFFF">
      <w:start w:val="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F">
      <w:start w:val="1"/>
      <w:numFmt w:val="decimal"/>
      <w:lvlText w:val="%4."/>
      <w:lvlJc w:val="left"/>
      <w:pPr>
        <w:ind w:left="72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DB57935"/>
    <w:multiLevelType w:val="hybridMultilevel"/>
    <w:tmpl w:val="7E5E706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000115C"/>
    <w:multiLevelType w:val="hybridMultilevel"/>
    <w:tmpl w:val="6702230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8" w15:restartNumberingAfterBreak="0">
    <w:nsid w:val="41F87A47"/>
    <w:multiLevelType w:val="hybridMultilevel"/>
    <w:tmpl w:val="8362B522"/>
    <w:lvl w:ilvl="0" w:tplc="AC5E436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054603"/>
    <w:multiLevelType w:val="hybridMultilevel"/>
    <w:tmpl w:val="1158D66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38C1DD7"/>
    <w:multiLevelType w:val="hybridMultilevel"/>
    <w:tmpl w:val="D0CCB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83144F"/>
    <w:multiLevelType w:val="hybridMultilevel"/>
    <w:tmpl w:val="8F867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156AD2"/>
    <w:multiLevelType w:val="hybridMultilevel"/>
    <w:tmpl w:val="934C3A84"/>
    <w:lvl w:ilvl="0" w:tplc="671CFACA">
      <w:start w:val="1"/>
      <w:numFmt w:val="bullet"/>
      <w:lvlText w:val="-"/>
      <w:lvlJc w:val="left"/>
      <w:pPr>
        <w:tabs>
          <w:tab w:val="num" w:pos="720"/>
        </w:tabs>
        <w:ind w:left="720" w:hanging="360"/>
      </w:pPr>
      <w:rPr>
        <w:rFonts w:ascii="Times New Roman" w:hAnsi="Times New Roman" w:hint="default"/>
      </w:rPr>
    </w:lvl>
    <w:lvl w:ilvl="1" w:tplc="A0927CE8" w:tentative="1">
      <w:start w:val="1"/>
      <w:numFmt w:val="bullet"/>
      <w:lvlText w:val="-"/>
      <w:lvlJc w:val="left"/>
      <w:pPr>
        <w:tabs>
          <w:tab w:val="num" w:pos="1440"/>
        </w:tabs>
        <w:ind w:left="1440" w:hanging="360"/>
      </w:pPr>
      <w:rPr>
        <w:rFonts w:ascii="Times New Roman" w:hAnsi="Times New Roman" w:hint="default"/>
      </w:rPr>
    </w:lvl>
    <w:lvl w:ilvl="2" w:tplc="4FE452EA" w:tentative="1">
      <w:start w:val="1"/>
      <w:numFmt w:val="bullet"/>
      <w:lvlText w:val="-"/>
      <w:lvlJc w:val="left"/>
      <w:pPr>
        <w:tabs>
          <w:tab w:val="num" w:pos="2160"/>
        </w:tabs>
        <w:ind w:left="2160" w:hanging="360"/>
      </w:pPr>
      <w:rPr>
        <w:rFonts w:ascii="Times New Roman" w:hAnsi="Times New Roman" w:hint="default"/>
      </w:rPr>
    </w:lvl>
    <w:lvl w:ilvl="3" w:tplc="5888CB7C" w:tentative="1">
      <w:start w:val="1"/>
      <w:numFmt w:val="bullet"/>
      <w:lvlText w:val="-"/>
      <w:lvlJc w:val="left"/>
      <w:pPr>
        <w:tabs>
          <w:tab w:val="num" w:pos="2880"/>
        </w:tabs>
        <w:ind w:left="2880" w:hanging="360"/>
      </w:pPr>
      <w:rPr>
        <w:rFonts w:ascii="Times New Roman" w:hAnsi="Times New Roman" w:hint="default"/>
      </w:rPr>
    </w:lvl>
    <w:lvl w:ilvl="4" w:tplc="0414EEB4" w:tentative="1">
      <w:start w:val="1"/>
      <w:numFmt w:val="bullet"/>
      <w:lvlText w:val="-"/>
      <w:lvlJc w:val="left"/>
      <w:pPr>
        <w:tabs>
          <w:tab w:val="num" w:pos="3600"/>
        </w:tabs>
        <w:ind w:left="3600" w:hanging="360"/>
      </w:pPr>
      <w:rPr>
        <w:rFonts w:ascii="Times New Roman" w:hAnsi="Times New Roman" w:hint="default"/>
      </w:rPr>
    </w:lvl>
    <w:lvl w:ilvl="5" w:tplc="1DDE4C5C" w:tentative="1">
      <w:start w:val="1"/>
      <w:numFmt w:val="bullet"/>
      <w:lvlText w:val="-"/>
      <w:lvlJc w:val="left"/>
      <w:pPr>
        <w:tabs>
          <w:tab w:val="num" w:pos="4320"/>
        </w:tabs>
        <w:ind w:left="4320" w:hanging="360"/>
      </w:pPr>
      <w:rPr>
        <w:rFonts w:ascii="Times New Roman" w:hAnsi="Times New Roman" w:hint="default"/>
      </w:rPr>
    </w:lvl>
    <w:lvl w:ilvl="6" w:tplc="D990046E" w:tentative="1">
      <w:start w:val="1"/>
      <w:numFmt w:val="bullet"/>
      <w:lvlText w:val="-"/>
      <w:lvlJc w:val="left"/>
      <w:pPr>
        <w:tabs>
          <w:tab w:val="num" w:pos="5040"/>
        </w:tabs>
        <w:ind w:left="5040" w:hanging="360"/>
      </w:pPr>
      <w:rPr>
        <w:rFonts w:ascii="Times New Roman" w:hAnsi="Times New Roman" w:hint="default"/>
      </w:rPr>
    </w:lvl>
    <w:lvl w:ilvl="7" w:tplc="3FE25068" w:tentative="1">
      <w:start w:val="1"/>
      <w:numFmt w:val="bullet"/>
      <w:lvlText w:val="-"/>
      <w:lvlJc w:val="left"/>
      <w:pPr>
        <w:tabs>
          <w:tab w:val="num" w:pos="5760"/>
        </w:tabs>
        <w:ind w:left="5760" w:hanging="360"/>
      </w:pPr>
      <w:rPr>
        <w:rFonts w:ascii="Times New Roman" w:hAnsi="Times New Roman" w:hint="default"/>
      </w:rPr>
    </w:lvl>
    <w:lvl w:ilvl="8" w:tplc="241E18A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6CA649C"/>
    <w:multiLevelType w:val="hybridMultilevel"/>
    <w:tmpl w:val="F336F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22000B"/>
    <w:multiLevelType w:val="hybridMultilevel"/>
    <w:tmpl w:val="956CB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2D5A01"/>
    <w:multiLevelType w:val="hybridMultilevel"/>
    <w:tmpl w:val="62AE0D66"/>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570D647D"/>
    <w:multiLevelType w:val="hybridMultilevel"/>
    <w:tmpl w:val="921804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9DB65BC"/>
    <w:multiLevelType w:val="hybridMultilevel"/>
    <w:tmpl w:val="0E0AE16A"/>
    <w:lvl w:ilvl="0" w:tplc="FFFFFFFF">
      <w:start w:val="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72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B6B64AF"/>
    <w:multiLevelType w:val="hybridMultilevel"/>
    <w:tmpl w:val="B28C1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512C69"/>
    <w:multiLevelType w:val="hybridMultilevel"/>
    <w:tmpl w:val="61767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1B34E26"/>
    <w:multiLevelType w:val="hybridMultilevel"/>
    <w:tmpl w:val="9634E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B81D31"/>
    <w:multiLevelType w:val="hybridMultilevel"/>
    <w:tmpl w:val="9F169D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725507"/>
    <w:multiLevelType w:val="hybridMultilevel"/>
    <w:tmpl w:val="5C5A5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E7289F"/>
    <w:multiLevelType w:val="hybridMultilevel"/>
    <w:tmpl w:val="423C5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6478F4"/>
    <w:multiLevelType w:val="hybridMultilevel"/>
    <w:tmpl w:val="0D805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D959EF"/>
    <w:multiLevelType w:val="hybridMultilevel"/>
    <w:tmpl w:val="D828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1739194">
    <w:abstractNumId w:val="31"/>
  </w:num>
  <w:num w:numId="2" w16cid:durableId="827554358">
    <w:abstractNumId w:val="7"/>
  </w:num>
  <w:num w:numId="3" w16cid:durableId="1213807990">
    <w:abstractNumId w:val="0"/>
  </w:num>
  <w:num w:numId="4" w16cid:durableId="30611810">
    <w:abstractNumId w:val="10"/>
  </w:num>
  <w:num w:numId="5" w16cid:durableId="1100837513">
    <w:abstractNumId w:val="39"/>
  </w:num>
  <w:num w:numId="6" w16cid:durableId="1055155433">
    <w:abstractNumId w:val="2"/>
  </w:num>
  <w:num w:numId="7" w16cid:durableId="1669600051">
    <w:abstractNumId w:val="19"/>
  </w:num>
  <w:num w:numId="8" w16cid:durableId="1208882603">
    <w:abstractNumId w:val="25"/>
  </w:num>
  <w:num w:numId="9" w16cid:durableId="2062945589">
    <w:abstractNumId w:val="18"/>
  </w:num>
  <w:num w:numId="10" w16cid:durableId="758409556">
    <w:abstractNumId w:val="37"/>
  </w:num>
  <w:num w:numId="11" w16cid:durableId="672420597">
    <w:abstractNumId w:val="22"/>
  </w:num>
  <w:num w:numId="12" w16cid:durableId="23018270">
    <w:abstractNumId w:val="27"/>
  </w:num>
  <w:num w:numId="13" w16cid:durableId="801265790">
    <w:abstractNumId w:val="9"/>
  </w:num>
  <w:num w:numId="14" w16cid:durableId="1206524477">
    <w:abstractNumId w:val="33"/>
  </w:num>
  <w:num w:numId="15" w16cid:durableId="1898393791">
    <w:abstractNumId w:val="28"/>
  </w:num>
  <w:num w:numId="16" w16cid:durableId="693726063">
    <w:abstractNumId w:val="15"/>
  </w:num>
  <w:num w:numId="17" w16cid:durableId="1321076195">
    <w:abstractNumId w:val="4"/>
  </w:num>
  <w:num w:numId="18" w16cid:durableId="1471824400">
    <w:abstractNumId w:val="20"/>
  </w:num>
  <w:num w:numId="19" w16cid:durableId="301007222">
    <w:abstractNumId w:val="32"/>
  </w:num>
  <w:num w:numId="20" w16cid:durableId="1860198421">
    <w:abstractNumId w:val="36"/>
  </w:num>
  <w:num w:numId="21" w16cid:durableId="1883859874">
    <w:abstractNumId w:val="3"/>
  </w:num>
  <w:num w:numId="22" w16cid:durableId="332924924">
    <w:abstractNumId w:val="8"/>
  </w:num>
  <w:num w:numId="23" w16cid:durableId="852913540">
    <w:abstractNumId w:val="16"/>
  </w:num>
  <w:num w:numId="24" w16cid:durableId="2025400605">
    <w:abstractNumId w:val="45"/>
  </w:num>
  <w:num w:numId="25" w16cid:durableId="163324992">
    <w:abstractNumId w:val="38"/>
  </w:num>
  <w:num w:numId="26" w16cid:durableId="1834830513">
    <w:abstractNumId w:val="14"/>
  </w:num>
  <w:num w:numId="27" w16cid:durableId="412554445">
    <w:abstractNumId w:val="30"/>
  </w:num>
  <w:num w:numId="28" w16cid:durableId="508447961">
    <w:abstractNumId w:val="40"/>
  </w:num>
  <w:num w:numId="29" w16cid:durableId="1078361236">
    <w:abstractNumId w:val="1"/>
  </w:num>
  <w:num w:numId="30" w16cid:durableId="1670207018">
    <w:abstractNumId w:val="35"/>
  </w:num>
  <w:num w:numId="31" w16cid:durableId="1477062323">
    <w:abstractNumId w:val="44"/>
  </w:num>
  <w:num w:numId="32" w16cid:durableId="1076588196">
    <w:abstractNumId w:val="13"/>
  </w:num>
  <w:num w:numId="33" w16cid:durableId="1227298922">
    <w:abstractNumId w:val="5"/>
  </w:num>
  <w:num w:numId="34" w16cid:durableId="1129204795">
    <w:abstractNumId w:val="24"/>
  </w:num>
  <w:num w:numId="35" w16cid:durableId="1097406723">
    <w:abstractNumId w:val="34"/>
  </w:num>
  <w:num w:numId="36" w16cid:durableId="1631741690">
    <w:abstractNumId w:val="12"/>
  </w:num>
  <w:num w:numId="37" w16cid:durableId="1418286551">
    <w:abstractNumId w:val="41"/>
  </w:num>
  <w:num w:numId="38" w16cid:durableId="1798644513">
    <w:abstractNumId w:val="29"/>
  </w:num>
  <w:num w:numId="39" w16cid:durableId="1720133305">
    <w:abstractNumId w:val="17"/>
  </w:num>
  <w:num w:numId="40" w16cid:durableId="1091194063">
    <w:abstractNumId w:val="23"/>
  </w:num>
  <w:num w:numId="41" w16cid:durableId="2020690990">
    <w:abstractNumId w:val="11"/>
  </w:num>
  <w:num w:numId="42" w16cid:durableId="1339576797">
    <w:abstractNumId w:val="26"/>
  </w:num>
  <w:num w:numId="43" w16cid:durableId="288633107">
    <w:abstractNumId w:val="42"/>
  </w:num>
  <w:num w:numId="44" w16cid:durableId="1940529413">
    <w:abstractNumId w:val="21"/>
  </w:num>
  <w:num w:numId="45" w16cid:durableId="1210990879">
    <w:abstractNumId w:val="43"/>
  </w:num>
  <w:num w:numId="46" w16cid:durableId="6159101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6145">
      <o:colormru v:ext="edit" colors="#e0e0e0,#fdfee6,#f2f2f2,#eff0f5,#d0d3d4,#fdfdfd"/>
      <o:colormenu v:ext="edit" fillcolor="#fdfdf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BBE"/>
    <w:rsid w:val="00056300"/>
    <w:rsid w:val="00112DF2"/>
    <w:rsid w:val="00125D69"/>
    <w:rsid w:val="00140E52"/>
    <w:rsid w:val="00161312"/>
    <w:rsid w:val="00190F87"/>
    <w:rsid w:val="001B1391"/>
    <w:rsid w:val="001D39B5"/>
    <w:rsid w:val="001F5252"/>
    <w:rsid w:val="002064EF"/>
    <w:rsid w:val="00216E1C"/>
    <w:rsid w:val="00222978"/>
    <w:rsid w:val="0022336E"/>
    <w:rsid w:val="00232770"/>
    <w:rsid w:val="002B35BB"/>
    <w:rsid w:val="002B676E"/>
    <w:rsid w:val="002F66C9"/>
    <w:rsid w:val="00300D5D"/>
    <w:rsid w:val="00386C66"/>
    <w:rsid w:val="00397E83"/>
    <w:rsid w:val="003C47FB"/>
    <w:rsid w:val="003E44C1"/>
    <w:rsid w:val="004378CE"/>
    <w:rsid w:val="00483094"/>
    <w:rsid w:val="004B57F3"/>
    <w:rsid w:val="004F468C"/>
    <w:rsid w:val="005105AE"/>
    <w:rsid w:val="00547E33"/>
    <w:rsid w:val="00552DB9"/>
    <w:rsid w:val="00553081"/>
    <w:rsid w:val="00564F33"/>
    <w:rsid w:val="00587215"/>
    <w:rsid w:val="005E75BA"/>
    <w:rsid w:val="00614F56"/>
    <w:rsid w:val="00617139"/>
    <w:rsid w:val="00644D0A"/>
    <w:rsid w:val="00646A20"/>
    <w:rsid w:val="0066303D"/>
    <w:rsid w:val="00674884"/>
    <w:rsid w:val="0071608C"/>
    <w:rsid w:val="00716180"/>
    <w:rsid w:val="00736E3C"/>
    <w:rsid w:val="007503D8"/>
    <w:rsid w:val="007B4D73"/>
    <w:rsid w:val="00895D47"/>
    <w:rsid w:val="008A4D49"/>
    <w:rsid w:val="008D2BA6"/>
    <w:rsid w:val="008F03C1"/>
    <w:rsid w:val="008F4B14"/>
    <w:rsid w:val="008F4E3D"/>
    <w:rsid w:val="009166FE"/>
    <w:rsid w:val="00941D23"/>
    <w:rsid w:val="009955CC"/>
    <w:rsid w:val="009C7DBD"/>
    <w:rsid w:val="00A55C58"/>
    <w:rsid w:val="00A70919"/>
    <w:rsid w:val="00A76F1E"/>
    <w:rsid w:val="00AE70CA"/>
    <w:rsid w:val="00AF7BBE"/>
    <w:rsid w:val="00B15836"/>
    <w:rsid w:val="00B258F7"/>
    <w:rsid w:val="00B454E9"/>
    <w:rsid w:val="00B56DBF"/>
    <w:rsid w:val="00B72853"/>
    <w:rsid w:val="00B84561"/>
    <w:rsid w:val="00BB78A1"/>
    <w:rsid w:val="00BE0EA7"/>
    <w:rsid w:val="00BE4E12"/>
    <w:rsid w:val="00C23E02"/>
    <w:rsid w:val="00CC7658"/>
    <w:rsid w:val="00D1453B"/>
    <w:rsid w:val="00D226FC"/>
    <w:rsid w:val="00D77BC3"/>
    <w:rsid w:val="00D80B7B"/>
    <w:rsid w:val="00D827BD"/>
    <w:rsid w:val="00DA4377"/>
    <w:rsid w:val="00E100A2"/>
    <w:rsid w:val="00E4756C"/>
    <w:rsid w:val="00E7064C"/>
    <w:rsid w:val="00E879CF"/>
    <w:rsid w:val="00EA71F8"/>
    <w:rsid w:val="00EB2F12"/>
    <w:rsid w:val="00F16807"/>
    <w:rsid w:val="00F2171B"/>
    <w:rsid w:val="00F83E7B"/>
    <w:rsid w:val="00F9142E"/>
    <w:rsid w:val="00FF1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e0e0e0,#fdfee6,#f2f2f2,#eff0f5,#d0d3d4,#fdfdfd"/>
      <o:colormenu v:ext="edit" fillcolor="#fdfdfd"/>
    </o:shapedefaults>
    <o:shapelayout v:ext="edit">
      <o:idmap v:ext="edit" data="1"/>
    </o:shapelayout>
  </w:shapeDefaults>
  <w:decimalSymbol w:val="."/>
  <w:listSeparator w:val=","/>
  <w14:docId w14:val="5BDA8E38"/>
  <w15:chartTrackingRefBased/>
  <w15:docId w15:val="{87AE45C2-2480-4FC7-9204-F1BF48AF7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36E"/>
  </w:style>
  <w:style w:type="paragraph" w:styleId="Heading1">
    <w:name w:val="heading 1"/>
    <w:basedOn w:val="Normal"/>
    <w:next w:val="Normal"/>
    <w:link w:val="Heading1Char"/>
    <w:uiPriority w:val="9"/>
    <w:qFormat/>
    <w:rsid w:val="002B35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35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B35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44D0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7BBE"/>
    <w:pPr>
      <w:ind w:left="720"/>
      <w:contextualSpacing/>
    </w:pPr>
  </w:style>
  <w:style w:type="character" w:styleId="CommentReference">
    <w:name w:val="annotation reference"/>
    <w:basedOn w:val="DefaultParagraphFont"/>
    <w:uiPriority w:val="99"/>
    <w:semiHidden/>
    <w:unhideWhenUsed/>
    <w:rsid w:val="002064EF"/>
    <w:rPr>
      <w:sz w:val="16"/>
      <w:szCs w:val="16"/>
    </w:rPr>
  </w:style>
  <w:style w:type="paragraph" w:styleId="CommentText">
    <w:name w:val="annotation text"/>
    <w:basedOn w:val="Normal"/>
    <w:link w:val="CommentTextChar"/>
    <w:uiPriority w:val="99"/>
    <w:unhideWhenUsed/>
    <w:rsid w:val="002064EF"/>
    <w:pPr>
      <w:spacing w:line="240" w:lineRule="auto"/>
    </w:pPr>
    <w:rPr>
      <w:sz w:val="20"/>
      <w:szCs w:val="20"/>
    </w:rPr>
  </w:style>
  <w:style w:type="character" w:customStyle="1" w:styleId="CommentTextChar">
    <w:name w:val="Comment Text Char"/>
    <w:basedOn w:val="DefaultParagraphFont"/>
    <w:link w:val="CommentText"/>
    <w:uiPriority w:val="99"/>
    <w:rsid w:val="002064EF"/>
    <w:rPr>
      <w:sz w:val="20"/>
      <w:szCs w:val="20"/>
    </w:rPr>
  </w:style>
  <w:style w:type="paragraph" w:styleId="CommentSubject">
    <w:name w:val="annotation subject"/>
    <w:basedOn w:val="CommentText"/>
    <w:next w:val="CommentText"/>
    <w:link w:val="CommentSubjectChar"/>
    <w:uiPriority w:val="99"/>
    <w:semiHidden/>
    <w:unhideWhenUsed/>
    <w:rsid w:val="002064EF"/>
    <w:rPr>
      <w:b/>
      <w:bCs/>
    </w:rPr>
  </w:style>
  <w:style w:type="character" w:customStyle="1" w:styleId="CommentSubjectChar">
    <w:name w:val="Comment Subject Char"/>
    <w:basedOn w:val="CommentTextChar"/>
    <w:link w:val="CommentSubject"/>
    <w:uiPriority w:val="99"/>
    <w:semiHidden/>
    <w:rsid w:val="002064EF"/>
    <w:rPr>
      <w:b/>
      <w:bCs/>
      <w:sz w:val="20"/>
      <w:szCs w:val="20"/>
    </w:rPr>
  </w:style>
  <w:style w:type="character" w:customStyle="1" w:styleId="Heading1Char">
    <w:name w:val="Heading 1 Char"/>
    <w:basedOn w:val="DefaultParagraphFont"/>
    <w:link w:val="Heading1"/>
    <w:uiPriority w:val="9"/>
    <w:rsid w:val="002B35B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B35BB"/>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2B35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35BB"/>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2B35B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44D0A"/>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644D0A"/>
    <w:rPr>
      <w:b/>
      <w:bCs/>
    </w:rPr>
  </w:style>
  <w:style w:type="paragraph" w:styleId="Header">
    <w:name w:val="header"/>
    <w:basedOn w:val="Normal"/>
    <w:link w:val="HeaderChar"/>
    <w:uiPriority w:val="99"/>
    <w:unhideWhenUsed/>
    <w:rsid w:val="00B258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8F7"/>
  </w:style>
  <w:style w:type="paragraph" w:styleId="Footer">
    <w:name w:val="footer"/>
    <w:basedOn w:val="Normal"/>
    <w:link w:val="FooterChar"/>
    <w:uiPriority w:val="99"/>
    <w:unhideWhenUsed/>
    <w:rsid w:val="00B258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8F7"/>
  </w:style>
  <w:style w:type="table" w:styleId="TableGrid">
    <w:name w:val="Table Grid"/>
    <w:basedOn w:val="TableNormal"/>
    <w:uiPriority w:val="39"/>
    <w:rsid w:val="00E47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70CA"/>
    <w:rPr>
      <w:color w:val="0563C1" w:themeColor="hyperlink"/>
      <w:u w:val="single"/>
    </w:rPr>
  </w:style>
  <w:style w:type="table" w:styleId="TableGridLight">
    <w:name w:val="Grid Table Light"/>
    <w:basedOn w:val="TableNormal"/>
    <w:uiPriority w:val="40"/>
    <w:rsid w:val="00D77B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1">
    <w:name w:val="Grid Table 5 Dark Accent 1"/>
    <w:basedOn w:val="TableNormal"/>
    <w:uiPriority w:val="50"/>
    <w:rsid w:val="00D77B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UnresolvedMention">
    <w:name w:val="Unresolved Mention"/>
    <w:basedOn w:val="DefaultParagraphFont"/>
    <w:uiPriority w:val="99"/>
    <w:semiHidden/>
    <w:unhideWhenUsed/>
    <w:rsid w:val="004378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2035">
      <w:bodyDiv w:val="1"/>
      <w:marLeft w:val="0"/>
      <w:marRight w:val="0"/>
      <w:marTop w:val="0"/>
      <w:marBottom w:val="0"/>
      <w:divBdr>
        <w:top w:val="none" w:sz="0" w:space="0" w:color="auto"/>
        <w:left w:val="none" w:sz="0" w:space="0" w:color="auto"/>
        <w:bottom w:val="none" w:sz="0" w:space="0" w:color="auto"/>
        <w:right w:val="none" w:sz="0" w:space="0" w:color="auto"/>
      </w:divBdr>
      <w:divsChild>
        <w:div w:id="1926642139">
          <w:marLeft w:val="360"/>
          <w:marRight w:val="0"/>
          <w:marTop w:val="200"/>
          <w:marBottom w:val="0"/>
          <w:divBdr>
            <w:top w:val="none" w:sz="0" w:space="0" w:color="auto"/>
            <w:left w:val="none" w:sz="0" w:space="0" w:color="auto"/>
            <w:bottom w:val="none" w:sz="0" w:space="0" w:color="auto"/>
            <w:right w:val="none" w:sz="0" w:space="0" w:color="auto"/>
          </w:divBdr>
        </w:div>
        <w:div w:id="108479289">
          <w:marLeft w:val="360"/>
          <w:marRight w:val="0"/>
          <w:marTop w:val="200"/>
          <w:marBottom w:val="0"/>
          <w:divBdr>
            <w:top w:val="none" w:sz="0" w:space="0" w:color="auto"/>
            <w:left w:val="none" w:sz="0" w:space="0" w:color="auto"/>
            <w:bottom w:val="none" w:sz="0" w:space="0" w:color="auto"/>
            <w:right w:val="none" w:sz="0" w:space="0" w:color="auto"/>
          </w:divBdr>
        </w:div>
        <w:div w:id="724912456">
          <w:marLeft w:val="360"/>
          <w:marRight w:val="0"/>
          <w:marTop w:val="200"/>
          <w:marBottom w:val="0"/>
          <w:divBdr>
            <w:top w:val="none" w:sz="0" w:space="0" w:color="auto"/>
            <w:left w:val="none" w:sz="0" w:space="0" w:color="auto"/>
            <w:bottom w:val="none" w:sz="0" w:space="0" w:color="auto"/>
            <w:right w:val="none" w:sz="0" w:space="0" w:color="auto"/>
          </w:divBdr>
        </w:div>
        <w:div w:id="925070571">
          <w:marLeft w:val="360"/>
          <w:marRight w:val="0"/>
          <w:marTop w:val="200"/>
          <w:marBottom w:val="0"/>
          <w:divBdr>
            <w:top w:val="none" w:sz="0" w:space="0" w:color="auto"/>
            <w:left w:val="none" w:sz="0" w:space="0" w:color="auto"/>
            <w:bottom w:val="none" w:sz="0" w:space="0" w:color="auto"/>
            <w:right w:val="none" w:sz="0" w:space="0" w:color="auto"/>
          </w:divBdr>
        </w:div>
        <w:div w:id="1099913766">
          <w:marLeft w:val="360"/>
          <w:marRight w:val="0"/>
          <w:marTop w:val="200"/>
          <w:marBottom w:val="0"/>
          <w:divBdr>
            <w:top w:val="none" w:sz="0" w:space="0" w:color="auto"/>
            <w:left w:val="none" w:sz="0" w:space="0" w:color="auto"/>
            <w:bottom w:val="none" w:sz="0" w:space="0" w:color="auto"/>
            <w:right w:val="none" w:sz="0" w:space="0" w:color="auto"/>
          </w:divBdr>
        </w:div>
      </w:divsChild>
    </w:div>
    <w:div w:id="147870513">
      <w:bodyDiv w:val="1"/>
      <w:marLeft w:val="0"/>
      <w:marRight w:val="0"/>
      <w:marTop w:val="0"/>
      <w:marBottom w:val="0"/>
      <w:divBdr>
        <w:top w:val="none" w:sz="0" w:space="0" w:color="auto"/>
        <w:left w:val="none" w:sz="0" w:space="0" w:color="auto"/>
        <w:bottom w:val="none" w:sz="0" w:space="0" w:color="auto"/>
        <w:right w:val="none" w:sz="0" w:space="0" w:color="auto"/>
      </w:divBdr>
      <w:divsChild>
        <w:div w:id="1618484276">
          <w:marLeft w:val="547"/>
          <w:marRight w:val="0"/>
          <w:marTop w:val="0"/>
          <w:marBottom w:val="0"/>
          <w:divBdr>
            <w:top w:val="none" w:sz="0" w:space="0" w:color="auto"/>
            <w:left w:val="none" w:sz="0" w:space="0" w:color="auto"/>
            <w:bottom w:val="none" w:sz="0" w:space="0" w:color="auto"/>
            <w:right w:val="none" w:sz="0" w:space="0" w:color="auto"/>
          </w:divBdr>
        </w:div>
      </w:divsChild>
    </w:div>
    <w:div w:id="1114251725">
      <w:bodyDiv w:val="1"/>
      <w:marLeft w:val="0"/>
      <w:marRight w:val="0"/>
      <w:marTop w:val="0"/>
      <w:marBottom w:val="0"/>
      <w:divBdr>
        <w:top w:val="none" w:sz="0" w:space="0" w:color="auto"/>
        <w:left w:val="none" w:sz="0" w:space="0" w:color="auto"/>
        <w:bottom w:val="none" w:sz="0" w:space="0" w:color="auto"/>
        <w:right w:val="none" w:sz="0" w:space="0" w:color="auto"/>
      </w:divBdr>
    </w:div>
    <w:div w:id="1132405600">
      <w:bodyDiv w:val="1"/>
      <w:marLeft w:val="0"/>
      <w:marRight w:val="0"/>
      <w:marTop w:val="0"/>
      <w:marBottom w:val="0"/>
      <w:divBdr>
        <w:top w:val="none" w:sz="0" w:space="0" w:color="auto"/>
        <w:left w:val="none" w:sz="0" w:space="0" w:color="auto"/>
        <w:bottom w:val="none" w:sz="0" w:space="0" w:color="auto"/>
        <w:right w:val="none" w:sz="0" w:space="0" w:color="auto"/>
      </w:divBdr>
      <w:divsChild>
        <w:div w:id="303506673">
          <w:marLeft w:val="547"/>
          <w:marRight w:val="0"/>
          <w:marTop w:val="0"/>
          <w:marBottom w:val="0"/>
          <w:divBdr>
            <w:top w:val="none" w:sz="0" w:space="0" w:color="auto"/>
            <w:left w:val="none" w:sz="0" w:space="0" w:color="auto"/>
            <w:bottom w:val="none" w:sz="0" w:space="0" w:color="auto"/>
            <w:right w:val="none" w:sz="0" w:space="0" w:color="auto"/>
          </w:divBdr>
        </w:div>
      </w:divsChild>
    </w:div>
    <w:div w:id="1481385130">
      <w:bodyDiv w:val="1"/>
      <w:marLeft w:val="0"/>
      <w:marRight w:val="0"/>
      <w:marTop w:val="0"/>
      <w:marBottom w:val="0"/>
      <w:divBdr>
        <w:top w:val="none" w:sz="0" w:space="0" w:color="auto"/>
        <w:left w:val="none" w:sz="0" w:space="0" w:color="auto"/>
        <w:bottom w:val="none" w:sz="0" w:space="0" w:color="auto"/>
        <w:right w:val="none" w:sz="0" w:space="0" w:color="auto"/>
      </w:divBdr>
      <w:divsChild>
        <w:div w:id="2013222173">
          <w:marLeft w:val="360"/>
          <w:marRight w:val="0"/>
          <w:marTop w:val="200"/>
          <w:marBottom w:val="0"/>
          <w:divBdr>
            <w:top w:val="none" w:sz="0" w:space="0" w:color="auto"/>
            <w:left w:val="none" w:sz="0" w:space="0" w:color="auto"/>
            <w:bottom w:val="none" w:sz="0" w:space="0" w:color="auto"/>
            <w:right w:val="none" w:sz="0" w:space="0" w:color="auto"/>
          </w:divBdr>
        </w:div>
        <w:div w:id="1187645615">
          <w:marLeft w:val="360"/>
          <w:marRight w:val="0"/>
          <w:marTop w:val="200"/>
          <w:marBottom w:val="0"/>
          <w:divBdr>
            <w:top w:val="none" w:sz="0" w:space="0" w:color="auto"/>
            <w:left w:val="none" w:sz="0" w:space="0" w:color="auto"/>
            <w:bottom w:val="none" w:sz="0" w:space="0" w:color="auto"/>
            <w:right w:val="none" w:sz="0" w:space="0" w:color="auto"/>
          </w:divBdr>
        </w:div>
        <w:div w:id="1872374192">
          <w:marLeft w:val="360"/>
          <w:marRight w:val="0"/>
          <w:marTop w:val="200"/>
          <w:marBottom w:val="0"/>
          <w:divBdr>
            <w:top w:val="none" w:sz="0" w:space="0" w:color="auto"/>
            <w:left w:val="none" w:sz="0" w:space="0" w:color="auto"/>
            <w:bottom w:val="none" w:sz="0" w:space="0" w:color="auto"/>
            <w:right w:val="none" w:sz="0" w:space="0" w:color="auto"/>
          </w:divBdr>
        </w:div>
        <w:div w:id="1600066156">
          <w:marLeft w:val="360"/>
          <w:marRight w:val="0"/>
          <w:marTop w:val="200"/>
          <w:marBottom w:val="0"/>
          <w:divBdr>
            <w:top w:val="none" w:sz="0" w:space="0" w:color="auto"/>
            <w:left w:val="none" w:sz="0" w:space="0" w:color="auto"/>
            <w:bottom w:val="none" w:sz="0" w:space="0" w:color="auto"/>
            <w:right w:val="none" w:sz="0" w:space="0" w:color="auto"/>
          </w:divBdr>
        </w:div>
      </w:divsChild>
    </w:div>
    <w:div w:id="1489126193">
      <w:bodyDiv w:val="1"/>
      <w:marLeft w:val="0"/>
      <w:marRight w:val="0"/>
      <w:marTop w:val="0"/>
      <w:marBottom w:val="0"/>
      <w:divBdr>
        <w:top w:val="none" w:sz="0" w:space="0" w:color="auto"/>
        <w:left w:val="none" w:sz="0" w:space="0" w:color="auto"/>
        <w:bottom w:val="none" w:sz="0" w:space="0" w:color="auto"/>
        <w:right w:val="none" w:sz="0" w:space="0" w:color="auto"/>
      </w:divBdr>
      <w:divsChild>
        <w:div w:id="942877655">
          <w:marLeft w:val="360"/>
          <w:marRight w:val="0"/>
          <w:marTop w:val="200"/>
          <w:marBottom w:val="0"/>
          <w:divBdr>
            <w:top w:val="none" w:sz="0" w:space="0" w:color="auto"/>
            <w:left w:val="none" w:sz="0" w:space="0" w:color="auto"/>
            <w:bottom w:val="none" w:sz="0" w:space="0" w:color="auto"/>
            <w:right w:val="none" w:sz="0" w:space="0" w:color="auto"/>
          </w:divBdr>
        </w:div>
        <w:div w:id="1469936051">
          <w:marLeft w:val="360"/>
          <w:marRight w:val="0"/>
          <w:marTop w:val="200"/>
          <w:marBottom w:val="0"/>
          <w:divBdr>
            <w:top w:val="none" w:sz="0" w:space="0" w:color="auto"/>
            <w:left w:val="none" w:sz="0" w:space="0" w:color="auto"/>
            <w:bottom w:val="none" w:sz="0" w:space="0" w:color="auto"/>
            <w:right w:val="none" w:sz="0" w:space="0" w:color="auto"/>
          </w:divBdr>
        </w:div>
        <w:div w:id="1415395809">
          <w:marLeft w:val="360"/>
          <w:marRight w:val="0"/>
          <w:marTop w:val="200"/>
          <w:marBottom w:val="0"/>
          <w:divBdr>
            <w:top w:val="none" w:sz="0" w:space="0" w:color="auto"/>
            <w:left w:val="none" w:sz="0" w:space="0" w:color="auto"/>
            <w:bottom w:val="none" w:sz="0" w:space="0" w:color="auto"/>
            <w:right w:val="none" w:sz="0" w:space="0" w:color="auto"/>
          </w:divBdr>
        </w:div>
        <w:div w:id="401753092">
          <w:marLeft w:val="360"/>
          <w:marRight w:val="0"/>
          <w:marTop w:val="200"/>
          <w:marBottom w:val="0"/>
          <w:divBdr>
            <w:top w:val="none" w:sz="0" w:space="0" w:color="auto"/>
            <w:left w:val="none" w:sz="0" w:space="0" w:color="auto"/>
            <w:bottom w:val="none" w:sz="0" w:space="0" w:color="auto"/>
            <w:right w:val="none" w:sz="0" w:space="0" w:color="auto"/>
          </w:divBdr>
        </w:div>
        <w:div w:id="131799751">
          <w:marLeft w:val="360"/>
          <w:marRight w:val="0"/>
          <w:marTop w:val="200"/>
          <w:marBottom w:val="0"/>
          <w:divBdr>
            <w:top w:val="none" w:sz="0" w:space="0" w:color="auto"/>
            <w:left w:val="none" w:sz="0" w:space="0" w:color="auto"/>
            <w:bottom w:val="none" w:sz="0" w:space="0" w:color="auto"/>
            <w:right w:val="none" w:sz="0" w:space="0" w:color="auto"/>
          </w:divBdr>
        </w:div>
      </w:divsChild>
    </w:div>
    <w:div w:id="1593395212">
      <w:bodyDiv w:val="1"/>
      <w:marLeft w:val="0"/>
      <w:marRight w:val="0"/>
      <w:marTop w:val="0"/>
      <w:marBottom w:val="0"/>
      <w:divBdr>
        <w:top w:val="none" w:sz="0" w:space="0" w:color="auto"/>
        <w:left w:val="none" w:sz="0" w:space="0" w:color="auto"/>
        <w:bottom w:val="none" w:sz="0" w:space="0" w:color="auto"/>
        <w:right w:val="none" w:sz="0" w:space="0" w:color="auto"/>
      </w:divBdr>
    </w:div>
    <w:div w:id="177146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localofferwirral.org/health-passport-launch/"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mailto:localofferwirral@wirral.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ocalofferwirral.org/voices-co-production-event/" TargetMode="External"/><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0106A-AF93-4C19-B08D-32DE129F5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2231</Words>
  <Characters>12718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Wells, Chloe</dc:creator>
  <cp:keywords/>
  <dc:description/>
  <cp:lastModifiedBy>Tittle, Sally J.</cp:lastModifiedBy>
  <cp:revision>2</cp:revision>
  <dcterms:created xsi:type="dcterms:W3CDTF">2023-11-09T15:52:00Z</dcterms:created>
  <dcterms:modified xsi:type="dcterms:W3CDTF">2023-11-09T15:52:00Z</dcterms:modified>
</cp:coreProperties>
</file>